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09E18" w14:textId="77777777" w:rsidR="00535979" w:rsidRDefault="00535979">
      <w:pPr>
        <w:spacing w:line="360" w:lineRule="auto"/>
        <w:ind w:left="284" w:hanging="284"/>
        <w:contextualSpacing/>
        <w:jc w:val="both"/>
      </w:pPr>
    </w:p>
    <w:p w14:paraId="556DCE4B" w14:textId="77777777" w:rsidR="00535979" w:rsidRDefault="003A2772">
      <w:pPr>
        <w:pStyle w:val="Akapitzlist"/>
        <w:numPr>
          <w:ilvl w:val="0"/>
          <w:numId w:val="2"/>
        </w:numPr>
        <w:spacing w:line="360" w:lineRule="auto"/>
        <w:ind w:left="709"/>
        <w:jc w:val="both"/>
        <w:rPr>
          <w:b/>
        </w:rPr>
      </w:pPr>
      <w:r>
        <w:rPr>
          <w:b/>
        </w:rPr>
        <w:t>CZĘŚĆ OPISOWA</w:t>
      </w:r>
    </w:p>
    <w:p w14:paraId="708FE956" w14:textId="77777777" w:rsidR="00535979" w:rsidRDefault="00535979">
      <w:pPr>
        <w:spacing w:line="360" w:lineRule="auto"/>
        <w:ind w:left="284"/>
        <w:contextualSpacing/>
        <w:jc w:val="both"/>
        <w:rPr>
          <w:rFonts w:eastAsia="Calibri"/>
          <w:b/>
          <w:lang w:eastAsia="en-US"/>
        </w:rPr>
      </w:pPr>
    </w:p>
    <w:p w14:paraId="5BF77D21" w14:textId="77777777" w:rsidR="00535979" w:rsidRDefault="003A2772">
      <w:pPr>
        <w:numPr>
          <w:ilvl w:val="0"/>
          <w:numId w:val="3"/>
        </w:numPr>
        <w:spacing w:line="360" w:lineRule="auto"/>
        <w:ind w:left="284" w:hanging="284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Opis ogólny przedmiotu zamówienia</w:t>
      </w:r>
    </w:p>
    <w:p w14:paraId="4088429D" w14:textId="77777777" w:rsidR="00535979" w:rsidRDefault="00535979">
      <w:pPr>
        <w:spacing w:line="360" w:lineRule="auto"/>
        <w:ind w:left="284"/>
        <w:contextualSpacing/>
        <w:jc w:val="both"/>
        <w:rPr>
          <w:rFonts w:eastAsia="Calibri"/>
          <w:b/>
          <w:lang w:eastAsia="en-US"/>
        </w:rPr>
      </w:pPr>
    </w:p>
    <w:p w14:paraId="467062E4" w14:textId="77777777" w:rsidR="00535979" w:rsidRDefault="003A2772">
      <w:pPr>
        <w:numPr>
          <w:ilvl w:val="1"/>
          <w:numId w:val="4"/>
        </w:numPr>
        <w:spacing w:line="360" w:lineRule="auto"/>
        <w:contextualSpacing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Przedmiot zamówienia - założenia ogólne</w:t>
      </w:r>
    </w:p>
    <w:p w14:paraId="608EA735" w14:textId="77777777" w:rsidR="00535979" w:rsidRDefault="00535979">
      <w:pPr>
        <w:spacing w:line="360" w:lineRule="auto"/>
        <w:ind w:left="360"/>
        <w:contextualSpacing/>
        <w:jc w:val="both"/>
        <w:rPr>
          <w:rFonts w:eastAsia="Calibri"/>
          <w:b/>
          <w:bCs/>
          <w:lang w:eastAsia="en-US"/>
        </w:rPr>
      </w:pPr>
    </w:p>
    <w:p w14:paraId="5BB1890C" w14:textId="77777777" w:rsidR="00535979" w:rsidRDefault="003A2772">
      <w:pPr>
        <w:spacing w:line="360" w:lineRule="auto"/>
        <w:jc w:val="both"/>
      </w:pPr>
      <w:r>
        <w:t xml:space="preserve">Przedmiotem zamówienia jest opracowanie dokumentacji projektowej, a następnie realizacja robót budowlanych polegających na rozbudowie ciągów drogowych Umiotki – Tańsk Kiernozy – Pobodze – Pęcherze – droga powiatowa nr 2311W oraz Pęcherze – Nowe Łączyno. </w:t>
      </w:r>
    </w:p>
    <w:p w14:paraId="44E387AC" w14:textId="77777777" w:rsidR="00535979" w:rsidRDefault="003A2772">
      <w:pPr>
        <w:spacing w:line="360" w:lineRule="auto"/>
        <w:jc w:val="both"/>
      </w:pPr>
      <w:r>
        <w:t>I</w:t>
      </w:r>
      <w:r>
        <w:t xml:space="preserve">nwestycja realizowana w formule ,,zaprojektuj i wybuduj” w ramach zadania pn.: </w:t>
      </w:r>
      <w:r>
        <w:rPr>
          <w:b/>
          <w:bCs/>
        </w:rPr>
        <w:t>„Rozbudowa ciągów drogowych Umiotki – Tańsk Kiernozy – Pobodze – Pęcherze – droga powiatowa nr 2311W oraz Pęcherze – Nowe Łączyno”</w:t>
      </w:r>
      <w:r>
        <w:t>.</w:t>
      </w:r>
    </w:p>
    <w:p w14:paraId="67D8A40E" w14:textId="77777777" w:rsidR="00535979" w:rsidRDefault="003A2772">
      <w:pPr>
        <w:spacing w:line="360" w:lineRule="auto"/>
        <w:jc w:val="both"/>
      </w:pPr>
      <w:r>
        <w:rPr>
          <w:rFonts w:eastAsia="Calibri"/>
          <w:lang w:eastAsia="en-US"/>
        </w:rPr>
        <w:t xml:space="preserve">Zamówienie obejmuje opracowanie dokumentacji </w:t>
      </w:r>
      <w:r>
        <w:rPr>
          <w:rFonts w:eastAsia="Calibri"/>
          <w:lang w:eastAsia="en-US"/>
        </w:rPr>
        <w:t xml:space="preserve">projektowej, a następnie wykonanie robót budowlanych </w:t>
      </w:r>
      <w:r>
        <w:rPr>
          <w:bCs/>
        </w:rPr>
        <w:t>związanych z rozbudową pasa drogowego w zakresie rozbudowy jezdni, budowy mijanek, poboczy,</w:t>
      </w:r>
      <w:r>
        <w:t xml:space="preserve"> zjazdów indywidualnych i publicznych, skrzyżowań, </w:t>
      </w:r>
      <w:r>
        <w:rPr>
          <w:bCs/>
        </w:rPr>
        <w:t xml:space="preserve"> systemu odwodnienia dróg gminnych</w:t>
      </w:r>
      <w:r>
        <w:t xml:space="preserve"> (budowa, odmulenie, konser</w:t>
      </w:r>
      <w:r>
        <w:t>wacja rowów przydrożnych odwadniających), kanał technologiczny (</w:t>
      </w:r>
      <w:r>
        <w:t>zamawiający jest na etapie uzyskiwania odstępstwa od konieczności wykonania kanału technologiczny</w:t>
      </w:r>
      <w:r>
        <w:t>)</w:t>
      </w:r>
      <w:r>
        <w:rPr>
          <w:bCs/>
        </w:rPr>
        <w:t xml:space="preserve">. </w:t>
      </w:r>
      <w:r>
        <w:t>Planowana inwestycja usytuowana będzie na terenie obecnego pasa drogowego oraz na terenie dz</w:t>
      </w:r>
      <w:r>
        <w:t>iałek przyległych, które ulegną podziałowi pod poszerzenie pasa drogowego, ma to na celu usystematyzowanie przebiegu istniejących ciągów drogowych.</w:t>
      </w:r>
    </w:p>
    <w:p w14:paraId="7D1A8D5E" w14:textId="77777777" w:rsidR="00535979" w:rsidRDefault="003A2772">
      <w:pPr>
        <w:spacing w:line="360" w:lineRule="auto"/>
        <w:jc w:val="both"/>
        <w:rPr>
          <w:bCs/>
        </w:rPr>
      </w:pPr>
      <w:r>
        <w:t>Biorąc pod uwagę opisany zakres przedsięwzięcia polegający na rozbudowie ciągów drogowych Umiotki – Tańsk Ki</w:t>
      </w:r>
      <w:r>
        <w:t>ernozy – Pobodze – Pęcherze – droga powiatowa nr 2311W oraz Pęcherze – Nowe Łączyno, w poszerzonym pasie drogowym (na podstawie procedury ZRiD) można stwierdzić, że jego realizacja przyczyni się znacznie do poprawy warunków komunikacyjnych poprzez zwiększe</w:t>
      </w:r>
      <w:r>
        <w:t>nie bezpieczeństwa na drodze oraz płynności ruchu. Zmniejszy się więc niekorzystne oddziaływanie drogi na środowisko. Przedmiotowa inwestycja nie będzie miała negatywnego wpływu na środowisko. Dodatkowo urządzenie drogi w sposób wskazany powyżej da pewność</w:t>
      </w:r>
      <w:r>
        <w:t>, iż wszystkie elementy przekroju poprzecznego będą spełniać wymagania dotyczące bezpieczeństwa ruchu, nośności i stateczności konstrukcji, odpowiednich warunków użytkowych.</w:t>
      </w:r>
    </w:p>
    <w:p w14:paraId="7EAE38A5" w14:textId="77777777" w:rsidR="00535979" w:rsidRDefault="003A2772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Zamówienie obejmuje  w szczególności:</w:t>
      </w:r>
    </w:p>
    <w:p w14:paraId="7CC0088D" w14:textId="77777777" w:rsidR="00535979" w:rsidRDefault="003A2772">
      <w:pPr>
        <w:numPr>
          <w:ilvl w:val="0"/>
          <w:numId w:val="5"/>
        </w:numPr>
        <w:spacing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opracowanie dokumentacji projektowej zakłada</w:t>
      </w:r>
      <w:r>
        <w:rPr>
          <w:rFonts w:eastAsia="Calibri"/>
          <w:lang w:eastAsia="en-US"/>
        </w:rPr>
        <w:t>jącej rozbudowę ciągów drogowych,</w:t>
      </w:r>
    </w:p>
    <w:p w14:paraId="6E14F7BD" w14:textId="77777777" w:rsidR="00535979" w:rsidRDefault="003A2772">
      <w:pPr>
        <w:pStyle w:val="Akapitzlist"/>
        <w:widowControl w:val="0"/>
        <w:numPr>
          <w:ilvl w:val="0"/>
          <w:numId w:val="5"/>
        </w:numPr>
        <w:spacing w:line="360" w:lineRule="auto"/>
        <w:jc w:val="both"/>
        <w:rPr>
          <w:lang w:eastAsia="en-US"/>
        </w:rPr>
      </w:pPr>
      <w:r>
        <w:lastRenderedPageBreak/>
        <w:t>rozbudowę ciągów drogowych Umiotki – Tańsk Kiernozy – Pobodze – Pęcherze – droga powiatowa nr 2311W oraz Pęcherze – Nowe Łączyno,</w:t>
      </w:r>
    </w:p>
    <w:p w14:paraId="35710ADE" w14:textId="77777777" w:rsidR="00535979" w:rsidRDefault="003A2772">
      <w:pPr>
        <w:pStyle w:val="Akapitzlist"/>
        <w:widowControl w:val="0"/>
        <w:numPr>
          <w:ilvl w:val="0"/>
          <w:numId w:val="5"/>
        </w:numPr>
        <w:spacing w:line="360" w:lineRule="auto"/>
        <w:jc w:val="both"/>
        <w:rPr>
          <w:lang w:eastAsia="en-US"/>
        </w:rPr>
      </w:pPr>
      <w:r>
        <w:t>uporządkowanie miejsc prowadzonych robót.</w:t>
      </w:r>
    </w:p>
    <w:p w14:paraId="4CBAAE34" w14:textId="77777777" w:rsidR="00535979" w:rsidRDefault="003A2772">
      <w:pPr>
        <w:spacing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W zakres zamówienia wchodzi wykonanie wszystkich prac, niezbędnych do prawidłowego wykonania zadania, zgodnie z obowiązującymi przepisami (w tym odwodnienie terenu utwardzonego w ramach zamówienia). </w:t>
      </w:r>
    </w:p>
    <w:p w14:paraId="30B9ECA4" w14:textId="77777777" w:rsidR="00535979" w:rsidRDefault="003A2772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Program funkcjonalno-użytkowy określa wymagane zakresy r</w:t>
      </w:r>
      <w:r>
        <w:rPr>
          <w:rFonts w:eastAsia="Calibri"/>
          <w:lang w:eastAsia="en-US"/>
        </w:rPr>
        <w:t>obót i standardy wykonania przedmiotu zamówienia. Wskazuje przykładowe materiały, urządzenia, rozwiązania, jednakże nie jest to obowiązkowe dla Wykonawcy, a jedynie przykładowe i mające na celu dokładne opisanie odpowiednich standardów i materiałów. Zamawi</w:t>
      </w:r>
      <w:r>
        <w:rPr>
          <w:rFonts w:eastAsia="Calibri"/>
          <w:lang w:eastAsia="en-US"/>
        </w:rPr>
        <w:t>ający dopuszcza stosowanie materiałów równorzędnych, jednakże nie gorszych niż te, które precyzują zapisy niniejszego PFU. Wykonawca musi zapewnić prawidłowe działanie poszczególnych systemów technicznych i technologicznych oraz osiągnięcie założeń funkcjo</w:t>
      </w:r>
      <w:r>
        <w:rPr>
          <w:rFonts w:eastAsia="Calibri"/>
          <w:lang w:eastAsia="en-US"/>
        </w:rPr>
        <w:t>nalnych.</w:t>
      </w:r>
    </w:p>
    <w:p w14:paraId="67B80AB2" w14:textId="77777777" w:rsidR="00535979" w:rsidRDefault="003A2772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Informacje zawarte w niniejszym PFU stanowią opis przedmiotu zamówienia, zgodnie z Rozporządzeniem Ministra Rozwoju i Technologii z dnia 20 grudnia 2021 r. w sprawie szczegółowego zakresu i formy dokumentacji projektowej, specyfikacji technicznych</w:t>
      </w:r>
      <w:r>
        <w:rPr>
          <w:rFonts w:eastAsia="Calibri"/>
          <w:lang w:eastAsia="en-US"/>
        </w:rPr>
        <w:t xml:space="preserve"> wykonania i odbioru robót budowlanych oraz programu funkcjonalno - użytkowego (tekst jednolity Dz. U. z 2021 r., poz. 2454 z późn. zm.).</w:t>
      </w:r>
    </w:p>
    <w:p w14:paraId="1A7F3492" w14:textId="77777777" w:rsidR="00535979" w:rsidRDefault="00535979">
      <w:pPr>
        <w:pStyle w:val="Akapitzlist"/>
        <w:widowControl w:val="0"/>
        <w:spacing w:line="360" w:lineRule="auto"/>
        <w:ind w:left="360"/>
        <w:jc w:val="both"/>
        <w:rPr>
          <w:rFonts w:eastAsia="Calibri"/>
          <w:b/>
          <w:bCs/>
          <w:lang w:eastAsia="en-US"/>
        </w:rPr>
      </w:pPr>
    </w:p>
    <w:p w14:paraId="1D1079B7" w14:textId="77777777" w:rsidR="00535979" w:rsidRDefault="003A2772">
      <w:pPr>
        <w:pStyle w:val="Akapitzlist"/>
        <w:widowControl w:val="0"/>
        <w:numPr>
          <w:ilvl w:val="1"/>
          <w:numId w:val="4"/>
        </w:numPr>
        <w:spacing w:line="360" w:lineRule="auto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Lokalizacja</w:t>
      </w:r>
    </w:p>
    <w:p w14:paraId="1C1A2F8F" w14:textId="77777777" w:rsidR="00535979" w:rsidRDefault="00535979">
      <w:pPr>
        <w:pStyle w:val="Akapitzlist"/>
        <w:widowControl w:val="0"/>
        <w:spacing w:line="360" w:lineRule="auto"/>
        <w:ind w:left="360"/>
        <w:jc w:val="both"/>
        <w:rPr>
          <w:rFonts w:eastAsia="Calibri"/>
          <w:b/>
          <w:bCs/>
          <w:lang w:eastAsia="en-US"/>
        </w:rPr>
      </w:pPr>
    </w:p>
    <w:p w14:paraId="339F3EC4" w14:textId="77777777" w:rsidR="00535979" w:rsidRDefault="003A2772">
      <w:pPr>
        <w:pStyle w:val="Tekstpodstawowywcity"/>
        <w:spacing w:after="0" w:line="360" w:lineRule="auto"/>
        <w:ind w:left="0" w:firstLine="43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Teren planowanej inwestycji zlokalizowany jest w miejscowościach Umiotki, Tańsk Kiernozy, Pobodze, Pęch</w:t>
      </w:r>
      <w:r>
        <w:rPr>
          <w:rFonts w:eastAsia="Calibri"/>
          <w:lang w:eastAsia="en-US"/>
        </w:rPr>
        <w:t xml:space="preserve">erze, Nowe Łączyno. </w:t>
      </w:r>
    </w:p>
    <w:p w14:paraId="7F37B96B" w14:textId="77777777" w:rsidR="00535979" w:rsidRDefault="003A2772">
      <w:pPr>
        <w:pStyle w:val="Tekstpodstawowywcity"/>
        <w:spacing w:after="0" w:line="360" w:lineRule="auto"/>
        <w:ind w:left="0"/>
        <w:jc w:val="both"/>
      </w:pPr>
      <w:r>
        <w:t xml:space="preserve">Inwestycja będzie prowadzona na działkach: </w:t>
      </w:r>
    </w:p>
    <w:p w14:paraId="17D1445F" w14:textId="77777777" w:rsidR="00535979" w:rsidRDefault="003A2772">
      <w:pPr>
        <w:pStyle w:val="Tekstpodstawowywcity"/>
        <w:spacing w:after="0" w:line="360" w:lineRule="auto"/>
        <w:ind w:left="0"/>
        <w:jc w:val="both"/>
      </w:pPr>
      <w:r>
        <w:t>a) stanowiących drogę gminną, co do której Inwestor posiada prawo do dysponowania gruntem w zakresie terenu zajętego pod inwestycje: - dz. ew. nr 23/2, 23/1, 13/3, 13/1, 13/2, 38, 42, 66, 55/</w:t>
      </w:r>
      <w:r>
        <w:t>1, 70, 57/4, 57/3 – obręb 0018 Pęcherze - dz. ew. nr 126, 4/1, 4/3, 130, 135, 132, 137 – obręb 0019 Pobodze - dz. ew. nr 8/2, 4, 21/2, 20/3, 24/3, 22/5, 22/7, 16/3 – obręb 0029 Tańsk-Kiernozy - dz. ew. nr 65, 57 – obręb 0032 Tańsk Umiotki - dz. ew. nr 71 –</w:t>
      </w:r>
      <w:r>
        <w:t xml:space="preserve"> 0023 Stare Łączyno - dz. ew. nr 54 – 0017 Nowe Łączyno, </w:t>
      </w:r>
    </w:p>
    <w:p w14:paraId="5238A5C9" w14:textId="77777777" w:rsidR="00535979" w:rsidRDefault="003A2772">
      <w:pPr>
        <w:pStyle w:val="Tekstpodstawowywcity"/>
        <w:spacing w:after="0" w:line="360" w:lineRule="auto"/>
        <w:ind w:left="0"/>
        <w:jc w:val="both"/>
      </w:pPr>
      <w:r>
        <w:t xml:space="preserve">b) działkach jednostek samorządu terytorialnego oraz Skarbu Państwa w zakresie włączeń do dróg powiatowych i/lub przebudowy skrzyżowań z drogami powiatowymi: - dz. ew. nr 21/4 – obręb 0018 Pęcherze </w:t>
      </w:r>
      <w:r>
        <w:t xml:space="preserve">- dz. ew. nr 47 – obręb 0017 Nowe Łączyno - dz. ew. nr 10/1, 20/1, 7/1, 8/1, 21/1, 27/1 – obręb 0029 Tańsk-Kiernozy, </w:t>
      </w:r>
    </w:p>
    <w:p w14:paraId="623CEF7A" w14:textId="77777777" w:rsidR="00535979" w:rsidRDefault="003A2772">
      <w:pPr>
        <w:pStyle w:val="Tekstpodstawowywcity"/>
        <w:spacing w:after="0" w:line="360" w:lineRule="auto"/>
        <w:ind w:left="0"/>
        <w:jc w:val="both"/>
      </w:pPr>
      <w:r>
        <w:lastRenderedPageBreak/>
        <w:t xml:space="preserve">c) na działkach prywatnych, które ulegną podziałowi pod poszerzenie pasa drogowego, na podstawie decyzji ZRiD. </w:t>
      </w:r>
    </w:p>
    <w:p w14:paraId="56BC04E5" w14:textId="77777777" w:rsidR="00535979" w:rsidRDefault="003A2772">
      <w:pPr>
        <w:pStyle w:val="Tekstpodstawowywcity"/>
        <w:spacing w:after="0" w:line="360" w:lineRule="auto"/>
        <w:ind w:left="0"/>
        <w:jc w:val="both"/>
        <w:rPr>
          <w:bCs/>
        </w:rPr>
      </w:pPr>
      <w:r>
        <w:rPr>
          <w:bCs/>
        </w:rPr>
        <w:t>Inwestycja zostanie wykona</w:t>
      </w:r>
      <w:r>
        <w:rPr>
          <w:bCs/>
        </w:rPr>
        <w:t>na na podstawie zezwolenia na realizację inwestycji w zakresie dróg publicznych. Decyzja lokalizacji inwestycji celu publicznego nie jest wymagana, gdyż zgodnie z art. 50 ust. 2 Ustawy o planowaniu i zagospodarowaniu przestrzennym nie powoduje zmiany sposo</w:t>
      </w:r>
      <w:r>
        <w:rPr>
          <w:bCs/>
        </w:rPr>
        <w:t>bu zagospodarowania terenu i użytkowania obiektu budowlanego oraz nie zmienia jego formy architektonicznej, a także nie jest zaliczona do przedsięwzięć wymagających przeprowadzenia postępowania w sprawie oceny oddziaływania na środowisko. Inwestycja ta nie</w:t>
      </w:r>
      <w:r>
        <w:rPr>
          <w:bCs/>
        </w:rPr>
        <w:t xml:space="preserve"> wymaga pozwolenia na budowę. </w:t>
      </w:r>
    </w:p>
    <w:p w14:paraId="06149C69" w14:textId="77777777" w:rsidR="00535979" w:rsidRDefault="003A2772">
      <w:pPr>
        <w:widowControl w:val="0"/>
        <w:spacing w:line="360" w:lineRule="auto"/>
        <w:jc w:val="both"/>
        <w:rPr>
          <w:rFonts w:eastAsia="Calibri"/>
          <w:bCs/>
          <w:lang w:eastAsia="en-US"/>
        </w:rPr>
      </w:pPr>
      <w:r>
        <w:rPr>
          <w:bCs/>
        </w:rPr>
        <w:t>Inwestycja znajduje się na obszarze, dla którego nie został uchwalony miejscowy plan zagospodarowania przestrzennego.</w:t>
      </w:r>
      <w:r>
        <w:rPr>
          <w:rFonts w:eastAsia="Calibri"/>
          <w:bCs/>
          <w:lang w:eastAsia="en-US"/>
        </w:rPr>
        <w:t xml:space="preserve"> </w:t>
      </w:r>
    </w:p>
    <w:p w14:paraId="5FC12C1A" w14:textId="77777777" w:rsidR="00535979" w:rsidRDefault="003A2772">
      <w:pPr>
        <w:widowControl w:val="0"/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Przebieg inwestycji wskazano na Rys. nr 1 (zaznaczono kolorem czerwonym).</w:t>
      </w:r>
    </w:p>
    <w:p w14:paraId="10C5D7FC" w14:textId="77777777" w:rsidR="00535979" w:rsidRDefault="00535979">
      <w:pPr>
        <w:spacing w:line="360" w:lineRule="auto"/>
        <w:jc w:val="both"/>
      </w:pPr>
    </w:p>
    <w:p w14:paraId="10FB9FAA" w14:textId="77777777" w:rsidR="00535979" w:rsidRDefault="003A2772">
      <w:pPr>
        <w:spacing w:line="360" w:lineRule="auto"/>
        <w:jc w:val="both"/>
      </w:pPr>
      <w:r>
        <w:rPr>
          <w:noProof/>
        </w:rPr>
        <w:drawing>
          <wp:inline distT="0" distB="0" distL="0" distR="0" wp14:anchorId="3E301FEC" wp14:editId="57457374">
            <wp:extent cx="2938780" cy="5029200"/>
            <wp:effectExtent l="0" t="0" r="0" b="0"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1E6B175D" wp14:editId="0D6C05AF">
                <wp:simplePos x="0" y="0"/>
                <wp:positionH relativeFrom="column">
                  <wp:posOffset>2875915</wp:posOffset>
                </wp:positionH>
                <wp:positionV relativeFrom="paragraph">
                  <wp:posOffset>1913890</wp:posOffset>
                </wp:positionV>
                <wp:extent cx="913130" cy="913130"/>
                <wp:effectExtent l="0" t="0" r="0" b="0"/>
                <wp:wrapNone/>
                <wp:docPr id="1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2960" cy="91296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4472C4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1.6pt,135.85pt" to="283.45pt,207.7pt" ID="Łącznik prosty 6" stroked="t" style="position:absolute" wp14:anchorId="534EBA4B">
                <v:stroke color="#4472c4" weight="6480" joinstyle="miter" endcap="flat"/>
                <v:fill o:detectmouseclick="t" on="false"/>
              </v:line>
            </w:pict>
          </mc:Fallback>
        </mc:AlternateContent>
      </w:r>
    </w:p>
    <w:p w14:paraId="2028EA51" w14:textId="77777777" w:rsidR="00535979" w:rsidRDefault="003A2772">
      <w:pPr>
        <w:spacing w:line="360" w:lineRule="auto"/>
        <w:jc w:val="both"/>
        <w:outlineLvl w:val="0"/>
      </w:pPr>
      <w:r>
        <w:t xml:space="preserve">Rys. nr 1 Przebieg </w:t>
      </w:r>
      <w:r>
        <w:t>inwestycji</w:t>
      </w:r>
    </w:p>
    <w:p w14:paraId="5CB1E9AF" w14:textId="77777777" w:rsidR="00535979" w:rsidRDefault="003A2772">
      <w:pPr>
        <w:pStyle w:val="Akapitzlist"/>
        <w:numPr>
          <w:ilvl w:val="1"/>
          <w:numId w:val="4"/>
        </w:num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 Charakterystyczne parametry określające zakres robót budowlanych </w:t>
      </w:r>
    </w:p>
    <w:p w14:paraId="305ECA9F" w14:textId="77777777" w:rsidR="00535979" w:rsidRDefault="003A2772">
      <w:pPr>
        <w:spacing w:line="360" w:lineRule="auto"/>
        <w:jc w:val="both"/>
        <w:rPr>
          <w:bCs/>
        </w:rPr>
      </w:pPr>
      <w:r>
        <w:rPr>
          <w:bCs/>
        </w:rPr>
        <w:t>Zakres zadania obejmuje</w:t>
      </w:r>
      <w:r>
        <w:rPr>
          <w:rFonts w:eastAsia="Calibri"/>
        </w:rPr>
        <w:t>:</w:t>
      </w:r>
    </w:p>
    <w:p w14:paraId="3F900CC1" w14:textId="77777777" w:rsidR="00535979" w:rsidRDefault="00535979">
      <w:pPr>
        <w:pStyle w:val="Akapitzlist"/>
        <w:widowControl w:val="0"/>
        <w:spacing w:line="360" w:lineRule="auto"/>
        <w:ind w:left="1777"/>
        <w:jc w:val="both"/>
        <w:rPr>
          <w:lang w:eastAsia="en-US"/>
        </w:rPr>
      </w:pPr>
    </w:p>
    <w:p w14:paraId="14461D89" w14:textId="77777777" w:rsidR="00535979" w:rsidRDefault="003A2772">
      <w:pPr>
        <w:pStyle w:val="Akapitzlist"/>
        <w:widowControl w:val="0"/>
        <w:numPr>
          <w:ilvl w:val="0"/>
          <w:numId w:val="6"/>
        </w:numPr>
        <w:spacing w:line="360" w:lineRule="auto"/>
        <w:jc w:val="both"/>
      </w:pPr>
      <w:r>
        <w:rPr>
          <w:lang w:eastAsia="en-US"/>
        </w:rPr>
        <w:t xml:space="preserve">rozbudowę jezdni o szerokości 3,50 m wraz z mijankami o szerokości 5,00 m, </w:t>
      </w:r>
    </w:p>
    <w:p w14:paraId="60E7C6F1" w14:textId="5A01D0B6" w:rsidR="00535979" w:rsidRDefault="003A2772">
      <w:pPr>
        <w:pStyle w:val="Akapitzlist"/>
        <w:widowControl w:val="0"/>
        <w:numPr>
          <w:ilvl w:val="0"/>
          <w:numId w:val="6"/>
        </w:numPr>
        <w:spacing w:line="360" w:lineRule="auto"/>
        <w:jc w:val="both"/>
      </w:pPr>
      <w:r>
        <w:rPr>
          <w:lang w:eastAsia="en-US"/>
        </w:rPr>
        <w:t xml:space="preserve">budowę poboczy, zjazdów indywidualnych i publicznych, skrzyżowań zgodnie ze </w:t>
      </w:r>
      <w:r>
        <w:rPr>
          <w:lang w:eastAsia="en-US"/>
        </w:rPr>
        <w:t>stanem zainwen</w:t>
      </w:r>
      <w:r>
        <w:rPr>
          <w:lang w:eastAsia="en-US"/>
        </w:rPr>
        <w:t>t</w:t>
      </w:r>
      <w:r w:rsidR="00E159AC">
        <w:rPr>
          <w:lang w:eastAsia="en-US"/>
        </w:rPr>
        <w:t>a</w:t>
      </w:r>
      <w:r>
        <w:rPr>
          <w:lang w:eastAsia="en-US"/>
        </w:rPr>
        <w:t>ryzowanym,</w:t>
      </w:r>
    </w:p>
    <w:p w14:paraId="36C7F1E7" w14:textId="77777777" w:rsidR="00535979" w:rsidRDefault="003A2772">
      <w:pPr>
        <w:widowControl w:val="0"/>
        <w:numPr>
          <w:ilvl w:val="0"/>
          <w:numId w:val="7"/>
        </w:numPr>
        <w:spacing w:line="360" w:lineRule="auto"/>
        <w:ind w:left="1134" w:hanging="425"/>
        <w:jc w:val="both"/>
      </w:pPr>
      <w:r>
        <w:rPr>
          <w:bCs/>
        </w:rPr>
        <w:t>rozbudowę systemu odwodnienia dróg gminnych</w:t>
      </w:r>
      <w:r>
        <w:t xml:space="preserve"> (budowa rowów/muld, odmulenie, konserwacja rowów przydrożnych odwadniających), </w:t>
      </w:r>
    </w:p>
    <w:p w14:paraId="2F980967" w14:textId="77777777" w:rsidR="00535979" w:rsidRDefault="003A2772">
      <w:pPr>
        <w:widowControl w:val="0"/>
        <w:numPr>
          <w:ilvl w:val="0"/>
          <w:numId w:val="7"/>
        </w:numPr>
        <w:spacing w:line="360" w:lineRule="auto"/>
        <w:ind w:left="1134" w:hanging="425"/>
        <w:jc w:val="both"/>
      </w:pPr>
      <w:r>
        <w:t>uporządkowanie miejsc prowadzonych robót.</w:t>
      </w:r>
    </w:p>
    <w:p w14:paraId="76AD9021" w14:textId="77777777" w:rsidR="00535979" w:rsidRDefault="00535979">
      <w:pPr>
        <w:widowControl w:val="0"/>
        <w:spacing w:line="360" w:lineRule="auto"/>
        <w:jc w:val="both"/>
        <w:rPr>
          <w:b/>
          <w:bCs/>
        </w:rPr>
      </w:pPr>
    </w:p>
    <w:p w14:paraId="7B7F2869" w14:textId="77777777" w:rsidR="00535979" w:rsidRDefault="00535979">
      <w:pPr>
        <w:widowControl w:val="0"/>
        <w:spacing w:line="360" w:lineRule="auto"/>
        <w:jc w:val="both"/>
        <w:rPr>
          <w:b/>
          <w:bCs/>
        </w:rPr>
      </w:pPr>
    </w:p>
    <w:p w14:paraId="583E5009" w14:textId="77777777" w:rsidR="00535979" w:rsidRDefault="00535979">
      <w:pPr>
        <w:widowControl w:val="0"/>
        <w:spacing w:line="360" w:lineRule="auto"/>
        <w:jc w:val="both"/>
        <w:rPr>
          <w:b/>
          <w:bCs/>
        </w:rPr>
      </w:pPr>
    </w:p>
    <w:p w14:paraId="699147E7" w14:textId="77777777" w:rsidR="00535979" w:rsidRDefault="00535979">
      <w:pPr>
        <w:widowControl w:val="0"/>
        <w:spacing w:line="360" w:lineRule="auto"/>
        <w:jc w:val="both"/>
        <w:rPr>
          <w:b/>
          <w:bCs/>
        </w:rPr>
      </w:pPr>
    </w:p>
    <w:p w14:paraId="05805292" w14:textId="77777777" w:rsidR="00535979" w:rsidRDefault="00535979">
      <w:pPr>
        <w:widowControl w:val="0"/>
        <w:spacing w:line="360" w:lineRule="auto"/>
        <w:jc w:val="both"/>
        <w:rPr>
          <w:b/>
          <w:bCs/>
        </w:rPr>
      </w:pPr>
    </w:p>
    <w:p w14:paraId="26EC62DD" w14:textId="77777777" w:rsidR="00535979" w:rsidRDefault="003A2772">
      <w:pPr>
        <w:widowControl w:val="0"/>
        <w:spacing w:line="360" w:lineRule="auto"/>
        <w:jc w:val="both"/>
      </w:pPr>
      <w:r>
        <w:rPr>
          <w:b/>
          <w:bCs/>
        </w:rPr>
        <w:t>Minimalne wymagania materiałowe dotyczące inwestycji.</w:t>
      </w:r>
    </w:p>
    <w:p w14:paraId="55997820" w14:textId="77777777" w:rsidR="00535979" w:rsidRDefault="003A2772">
      <w:pPr>
        <w:widowControl w:val="0"/>
        <w:spacing w:line="360" w:lineRule="auto"/>
        <w:jc w:val="both"/>
      </w:pPr>
      <w:r>
        <w:rPr>
          <w:b/>
          <w:bCs/>
        </w:rPr>
        <w:t>Inwe</w:t>
      </w:r>
      <w:r>
        <w:rPr>
          <w:b/>
          <w:bCs/>
        </w:rPr>
        <w:t>stycja Podzielona została na odcinki o różnej konstrukcji nawierzchni.</w:t>
      </w:r>
    </w:p>
    <w:p w14:paraId="7BA2342B" w14:textId="5619FEF5" w:rsidR="00535979" w:rsidRDefault="003A2772">
      <w:pPr>
        <w:widowControl w:val="0"/>
        <w:spacing w:line="360" w:lineRule="auto"/>
        <w:jc w:val="both"/>
      </w:pPr>
      <w:bookmarkStart w:id="0" w:name="_Hlk111535865"/>
      <w:r>
        <w:rPr>
          <w:b/>
          <w:bCs/>
        </w:rPr>
        <w:t xml:space="preserve">Odcinek od 1 km 0+000,00 do km 0+835,09 (nawierzchnia </w:t>
      </w:r>
      <w:r w:rsidR="00E159AC">
        <w:rPr>
          <w:b/>
          <w:bCs/>
        </w:rPr>
        <w:t>tłucznio</w:t>
      </w:r>
      <w:r>
        <w:rPr>
          <w:b/>
          <w:bCs/>
        </w:rPr>
        <w:t>wa)</w:t>
      </w:r>
    </w:p>
    <w:p w14:paraId="18B85FF1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 xml:space="preserve">warstwa ścieralna </w:t>
      </w:r>
      <w:r>
        <w:t>żwirowanie grub. 10 cm</w:t>
      </w:r>
    </w:p>
    <w:p w14:paraId="74456003" w14:textId="77777777" w:rsidR="00535979" w:rsidRDefault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 xml:space="preserve">Odcinek 2 od km 0+000,00 do km </w:t>
      </w:r>
      <w:r>
        <w:rPr>
          <w:b/>
          <w:bCs/>
        </w:rPr>
        <w:t>1+376,46 (nawierzchnia bitumiczna nowa)</w:t>
      </w:r>
    </w:p>
    <w:p w14:paraId="24814D86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0F87E007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6AAA37EB" w14:textId="7ED23A6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 xml:space="preserve">warstwa wyrównawczo - profilująca z KŁSM 0/31,5 grub </w:t>
      </w:r>
      <w:r w:rsidR="00E159AC">
        <w:t>10</w:t>
      </w:r>
      <w:r>
        <w:t xml:space="preserve"> cm</w:t>
      </w:r>
    </w:p>
    <w:p w14:paraId="1F30283C" w14:textId="77777777" w:rsidR="00535979" w:rsidRDefault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 xml:space="preserve">Odcinek 2  od km </w:t>
      </w:r>
      <w:r>
        <w:rPr>
          <w:b/>
          <w:bCs/>
        </w:rPr>
        <w:t>1+376,46 do 1+640,49 (nakładka + poszerzenie)</w:t>
      </w:r>
    </w:p>
    <w:p w14:paraId="158454ED" w14:textId="77777777" w:rsidR="00535979" w:rsidRDefault="003A2772">
      <w:pPr>
        <w:pStyle w:val="Akapitzlist"/>
        <w:spacing w:line="360" w:lineRule="auto"/>
        <w:ind w:left="720"/>
        <w:contextualSpacing/>
        <w:jc w:val="both"/>
      </w:pPr>
      <w:r>
        <w:rPr>
          <w:b/>
          <w:bCs/>
        </w:rPr>
        <w:t>Jezdnia</w:t>
      </w:r>
    </w:p>
    <w:p w14:paraId="10BAB462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65A6D47D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4C32A4CA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wyrównawczo - profilująca z KŁSM 0/31,5 grub 5 cm</w:t>
      </w:r>
    </w:p>
    <w:p w14:paraId="4DE8AA01" w14:textId="77777777" w:rsidR="00535979" w:rsidRDefault="003A2772">
      <w:pPr>
        <w:pStyle w:val="Akapitzlist"/>
        <w:spacing w:line="360" w:lineRule="auto"/>
        <w:ind w:left="720"/>
        <w:contextualSpacing/>
        <w:jc w:val="both"/>
      </w:pPr>
      <w:r>
        <w:rPr>
          <w:b/>
          <w:bCs/>
        </w:rPr>
        <w:t>Poszerzenia</w:t>
      </w:r>
    </w:p>
    <w:p w14:paraId="71CED349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268C7914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760DBAEC" w14:textId="3E56CFBA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P</w:t>
      </w:r>
      <w:r w:rsidR="00E159AC">
        <w:t>o</w:t>
      </w:r>
      <w:r>
        <w:t>dbudowa z KŁSM 0/31,5 grub 25 cm</w:t>
      </w:r>
    </w:p>
    <w:p w14:paraId="07C8D497" w14:textId="77777777" w:rsidR="00535979" w:rsidRDefault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 xml:space="preserve">Odcinek 2 od km </w:t>
      </w:r>
      <w:r>
        <w:rPr>
          <w:b/>
          <w:bCs/>
        </w:rPr>
        <w:t>1+640,49 do km 2+</w:t>
      </w:r>
      <w:r>
        <w:rPr>
          <w:b/>
          <w:bCs/>
        </w:rPr>
        <w:t>775,96 (nawierzchnia bitumiczna nowa)</w:t>
      </w:r>
    </w:p>
    <w:p w14:paraId="3E906B37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456DE5F6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lastRenderedPageBreak/>
        <w:t>warstwa wiążąca AC 16W 50/70 grub 5 cm</w:t>
      </w:r>
    </w:p>
    <w:p w14:paraId="241BE510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wyrównawczo - profilująca z KŁSM 0/31,5 grub 5 cm</w:t>
      </w:r>
    </w:p>
    <w:p w14:paraId="5D2F505B" w14:textId="3BD9923E" w:rsidR="00535979" w:rsidRDefault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 xml:space="preserve">Odcinek  2 od km </w:t>
      </w:r>
      <w:r>
        <w:rPr>
          <w:b/>
          <w:bCs/>
        </w:rPr>
        <w:t>2+775,96</w:t>
      </w:r>
      <w:r>
        <w:rPr>
          <w:b/>
          <w:bCs/>
        </w:rPr>
        <w:t xml:space="preserve"> do km </w:t>
      </w:r>
      <w:r>
        <w:rPr>
          <w:b/>
          <w:bCs/>
        </w:rPr>
        <w:t>4+439,91</w:t>
      </w:r>
      <w:r>
        <w:rPr>
          <w:b/>
          <w:bCs/>
        </w:rPr>
        <w:t xml:space="preserve"> (nawierzchnia </w:t>
      </w:r>
      <w:r w:rsidR="00E159AC">
        <w:rPr>
          <w:b/>
          <w:bCs/>
        </w:rPr>
        <w:t>tłuczni</w:t>
      </w:r>
      <w:r>
        <w:rPr>
          <w:b/>
          <w:bCs/>
        </w:rPr>
        <w:t>owa)</w:t>
      </w:r>
    </w:p>
    <w:p w14:paraId="7B2AA013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</w:t>
      </w:r>
      <w:r>
        <w:t xml:space="preserve">a </w:t>
      </w:r>
      <w:r>
        <w:t>żwirowanie grub. 10 cm</w:t>
      </w:r>
    </w:p>
    <w:p w14:paraId="2D4C041F" w14:textId="77777777" w:rsidR="00535979" w:rsidRDefault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 xml:space="preserve">Odcinek 3 od km </w:t>
      </w:r>
      <w:r>
        <w:rPr>
          <w:b/>
          <w:bCs/>
        </w:rPr>
        <w:t>0+000,00 do km 1+310,09 (nawierzchnia bitumiczna nowa)</w:t>
      </w:r>
    </w:p>
    <w:p w14:paraId="5846DF9E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31FD9FBE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69E612B7" w14:textId="77777777" w:rsidR="00535979" w:rsidRDefault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bookmarkStart w:id="1" w:name="__DdeLink__308_3882764579"/>
      <w:bookmarkEnd w:id="1"/>
      <w:r>
        <w:t>warstwa wyrównawczo - profilująca z KŁSM 0/31,5 grub 5 cm</w:t>
      </w:r>
    </w:p>
    <w:p w14:paraId="3A68D664" w14:textId="77777777" w:rsidR="00535979" w:rsidRDefault="003A2772">
      <w:pPr>
        <w:pStyle w:val="Akapitzlist"/>
        <w:spacing w:line="360" w:lineRule="auto"/>
        <w:ind w:left="1287"/>
        <w:contextualSpacing/>
        <w:jc w:val="both"/>
      </w:pPr>
      <w:r>
        <w:br w:type="page"/>
      </w:r>
    </w:p>
    <w:bookmarkEnd w:id="0"/>
    <w:p w14:paraId="62F580FC" w14:textId="77777777" w:rsidR="00535979" w:rsidRDefault="00535979">
      <w:pPr>
        <w:pStyle w:val="Akapitzlist"/>
        <w:spacing w:line="360" w:lineRule="auto"/>
        <w:ind w:left="1287"/>
        <w:contextualSpacing/>
        <w:jc w:val="both"/>
      </w:pPr>
    </w:p>
    <w:p w14:paraId="7F622866" w14:textId="77777777" w:rsidR="00535979" w:rsidRDefault="003A2772">
      <w:pPr>
        <w:pStyle w:val="Akapitzlist"/>
        <w:numPr>
          <w:ilvl w:val="2"/>
          <w:numId w:val="4"/>
        </w:numPr>
        <w:spacing w:line="360" w:lineRule="auto"/>
        <w:contextualSpacing/>
        <w:jc w:val="both"/>
      </w:pPr>
      <w:r>
        <w:rPr>
          <w:b/>
        </w:rPr>
        <w:t xml:space="preserve">Inne prace </w:t>
      </w:r>
      <w:r>
        <w:rPr>
          <w:b/>
        </w:rPr>
        <w:t>niezbędne do wykonania przedmiotu zamówienia</w:t>
      </w:r>
    </w:p>
    <w:p w14:paraId="73B4BD9F" w14:textId="77777777" w:rsidR="00535979" w:rsidRDefault="003A2772">
      <w:pPr>
        <w:spacing w:line="360" w:lineRule="auto"/>
        <w:ind w:left="567"/>
        <w:jc w:val="both"/>
      </w:pPr>
      <w:r>
        <w:rPr>
          <w:bCs/>
        </w:rPr>
        <w:t>Wykonawca zrealizuje wszystkie prace niezbędne do wykonania przedmiotu zamówienia</w:t>
      </w:r>
      <w:r>
        <w:rPr>
          <w:bCs/>
        </w:rPr>
        <w:br/>
        <w:t xml:space="preserve">w tym m.in. przygotowanie terenu pod budowę oraz wykonanie zagospodarowania placu budowy. </w:t>
      </w:r>
    </w:p>
    <w:p w14:paraId="77DB849B" w14:textId="77777777" w:rsidR="00535979" w:rsidRDefault="00535979">
      <w:pPr>
        <w:spacing w:line="360" w:lineRule="auto"/>
        <w:ind w:left="567"/>
        <w:jc w:val="both"/>
        <w:rPr>
          <w:bCs/>
        </w:rPr>
      </w:pPr>
    </w:p>
    <w:p w14:paraId="3B7B1449" w14:textId="77777777" w:rsidR="00535979" w:rsidRDefault="003A2772">
      <w:pPr>
        <w:pStyle w:val="Akapitzlist"/>
        <w:numPr>
          <w:ilvl w:val="2"/>
          <w:numId w:val="20"/>
        </w:numPr>
        <w:spacing w:line="360" w:lineRule="auto"/>
        <w:jc w:val="both"/>
        <w:rPr>
          <w:bCs/>
          <w:lang w:eastAsia="en-US"/>
        </w:rPr>
      </w:pPr>
      <w:r>
        <w:rPr>
          <w:b/>
          <w:bCs/>
          <w:lang w:eastAsia="en-US"/>
        </w:rPr>
        <w:t>Zagospodarowanie/ukształtowanie teren</w:t>
      </w:r>
      <w:r>
        <w:rPr>
          <w:b/>
          <w:bCs/>
          <w:lang w:eastAsia="en-US"/>
        </w:rPr>
        <w:t>u.</w:t>
      </w:r>
    </w:p>
    <w:p w14:paraId="7BC61699" w14:textId="77777777" w:rsidR="00535979" w:rsidRDefault="00535979">
      <w:pPr>
        <w:pStyle w:val="Akapitzlist"/>
        <w:spacing w:line="360" w:lineRule="auto"/>
        <w:ind w:left="720"/>
        <w:jc w:val="both"/>
        <w:rPr>
          <w:bCs/>
          <w:lang w:eastAsia="en-US"/>
        </w:rPr>
      </w:pPr>
    </w:p>
    <w:p w14:paraId="795DE2DD" w14:textId="77777777" w:rsidR="00535979" w:rsidRDefault="003A2772">
      <w:pPr>
        <w:spacing w:line="360" w:lineRule="auto"/>
        <w:ind w:left="709" w:hanging="349"/>
        <w:jc w:val="both"/>
        <w:rPr>
          <w:bCs/>
        </w:rPr>
      </w:pPr>
      <w:r>
        <w:rPr>
          <w:bCs/>
        </w:rPr>
        <w:t xml:space="preserve">      </w:t>
      </w:r>
      <w:bookmarkStart w:id="2" w:name="_Hlk68183373"/>
      <w:bookmarkEnd w:id="2"/>
      <w:r>
        <w:rPr>
          <w:bCs/>
        </w:rPr>
        <w:t>Na obszarze przeznaczonym pod realizację inwestycji występuje nawierzchnia żwirowa. Nie występują większe spadki terenu, w związku z tym nie przewiduje się większych prac ziemnych.</w:t>
      </w:r>
    </w:p>
    <w:p w14:paraId="21D53F15" w14:textId="77777777" w:rsidR="00535979" w:rsidRDefault="00535979">
      <w:pPr>
        <w:spacing w:line="360" w:lineRule="auto"/>
        <w:ind w:left="709" w:hanging="349"/>
        <w:jc w:val="both"/>
        <w:rPr>
          <w:bCs/>
        </w:rPr>
      </w:pPr>
    </w:p>
    <w:p w14:paraId="0CE1D9C8" w14:textId="77777777" w:rsidR="00535979" w:rsidRDefault="003A2772">
      <w:pPr>
        <w:numPr>
          <w:ilvl w:val="1"/>
          <w:numId w:val="20"/>
        </w:numPr>
        <w:spacing w:line="360" w:lineRule="auto"/>
        <w:jc w:val="both"/>
        <w:rPr>
          <w:b/>
          <w:lang w:eastAsia="en-US"/>
        </w:rPr>
      </w:pPr>
      <w:r>
        <w:rPr>
          <w:b/>
          <w:bCs/>
          <w:lang w:eastAsia="en-US"/>
        </w:rPr>
        <w:t>Aktualne uwarunkowania wykonania przedmiotu zamówienia</w:t>
      </w:r>
    </w:p>
    <w:p w14:paraId="4F6C7644" w14:textId="77777777" w:rsidR="00535979" w:rsidRDefault="00535979">
      <w:pPr>
        <w:spacing w:line="360" w:lineRule="auto"/>
        <w:jc w:val="both"/>
        <w:rPr>
          <w:bCs/>
        </w:rPr>
      </w:pPr>
    </w:p>
    <w:p w14:paraId="0F01F9C7" w14:textId="77777777" w:rsidR="00535979" w:rsidRDefault="003A2772">
      <w:pPr>
        <w:spacing w:line="360" w:lineRule="auto"/>
        <w:jc w:val="both"/>
        <w:rPr>
          <w:bCs/>
        </w:rPr>
      </w:pPr>
      <w:r>
        <w:rPr>
          <w:bCs/>
        </w:rPr>
        <w:t>W ramach</w:t>
      </w:r>
      <w:r>
        <w:rPr>
          <w:bCs/>
        </w:rPr>
        <w:t xml:space="preserve"> przedmiotu zamówienia należy uzyskać wszystkie opinie, uzgodnienia, zezwolenia oraz zatwierdzenia niezbędne do zaprojektowania i wykonania przedmiotu zamówienia zgodnie z ustawą Prawo budowlane.</w:t>
      </w:r>
    </w:p>
    <w:p w14:paraId="59D8106C" w14:textId="77777777" w:rsidR="00535979" w:rsidRDefault="00535979">
      <w:pPr>
        <w:spacing w:line="360" w:lineRule="auto"/>
        <w:jc w:val="both"/>
        <w:rPr>
          <w:bCs/>
        </w:rPr>
      </w:pPr>
    </w:p>
    <w:p w14:paraId="50FAE3DD" w14:textId="77777777" w:rsidR="00535979" w:rsidRDefault="003A2772">
      <w:pPr>
        <w:pStyle w:val="Akapitzlist"/>
        <w:numPr>
          <w:ilvl w:val="2"/>
          <w:numId w:val="21"/>
        </w:numPr>
        <w:spacing w:line="360" w:lineRule="auto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Obowiązki Wykonawcy</w:t>
      </w:r>
    </w:p>
    <w:p w14:paraId="44046CF4" w14:textId="77777777" w:rsidR="00535979" w:rsidRDefault="00535979">
      <w:pPr>
        <w:pStyle w:val="Akapitzlist"/>
        <w:spacing w:line="360" w:lineRule="auto"/>
        <w:ind w:left="720"/>
        <w:jc w:val="both"/>
        <w:rPr>
          <w:b/>
          <w:bCs/>
          <w:lang w:eastAsia="en-US"/>
        </w:rPr>
      </w:pPr>
    </w:p>
    <w:p w14:paraId="78D4940B" w14:textId="77777777" w:rsidR="00535979" w:rsidRDefault="003A2772">
      <w:pPr>
        <w:spacing w:line="360" w:lineRule="auto"/>
        <w:ind w:left="720"/>
        <w:jc w:val="both"/>
        <w:rPr>
          <w:lang w:eastAsia="en-US"/>
        </w:rPr>
      </w:pPr>
      <w:r>
        <w:rPr>
          <w:lang w:eastAsia="en-US"/>
        </w:rPr>
        <w:t xml:space="preserve">Do obowiązków Wykonawcy należy </w:t>
      </w:r>
      <w:r>
        <w:rPr>
          <w:lang w:eastAsia="en-US"/>
        </w:rPr>
        <w:t>również:</w:t>
      </w:r>
    </w:p>
    <w:p w14:paraId="0E406E2C" w14:textId="77777777" w:rsidR="00535979" w:rsidRDefault="003A2772">
      <w:pPr>
        <w:spacing w:line="360" w:lineRule="auto"/>
        <w:ind w:left="720"/>
        <w:jc w:val="both"/>
        <w:rPr>
          <w:lang w:eastAsia="en-US"/>
        </w:rPr>
      </w:pPr>
      <w:r>
        <w:rPr>
          <w:b/>
          <w:bCs/>
          <w:lang w:eastAsia="en-US"/>
        </w:rPr>
        <w:t xml:space="preserve">- </w:t>
      </w:r>
      <w:r>
        <w:rPr>
          <w:lang w:eastAsia="en-US"/>
        </w:rPr>
        <w:t>opracowanie dokumentacji projektowej w zakresie niezbędnym do uzyskania wymaganych prawem zezwoleń</w:t>
      </w:r>
      <w:r>
        <w:rPr>
          <w:b/>
          <w:bCs/>
          <w:lang w:eastAsia="en-US"/>
        </w:rPr>
        <w:t xml:space="preserve"> </w:t>
      </w:r>
      <w:r>
        <w:rPr>
          <w:lang w:eastAsia="en-US"/>
        </w:rPr>
        <w:t>właściwych organów/instytucji umożliwiających realizację robót budowlanych,</w:t>
      </w:r>
    </w:p>
    <w:p w14:paraId="58CF5158" w14:textId="77777777" w:rsidR="00535979" w:rsidRDefault="003A2772">
      <w:pPr>
        <w:spacing w:line="360" w:lineRule="auto"/>
        <w:ind w:left="567"/>
        <w:jc w:val="both"/>
        <w:rPr>
          <w:lang w:eastAsia="en-US"/>
        </w:rPr>
      </w:pPr>
      <w:r>
        <w:rPr>
          <w:lang w:eastAsia="en-US"/>
        </w:rPr>
        <w:t xml:space="preserve">  - uzyskanie zezwolenia na realizację inwestycji w zakresie dróg publ</w:t>
      </w:r>
      <w:r>
        <w:rPr>
          <w:lang w:eastAsia="en-US"/>
        </w:rPr>
        <w:t>icznych,</w:t>
      </w:r>
    </w:p>
    <w:p w14:paraId="24708220" w14:textId="77777777" w:rsidR="00535979" w:rsidRDefault="003A2772">
      <w:pPr>
        <w:spacing w:line="360" w:lineRule="auto"/>
        <w:ind w:left="720"/>
        <w:jc w:val="both"/>
        <w:rPr>
          <w:b/>
          <w:bCs/>
          <w:lang w:eastAsia="en-US"/>
        </w:rPr>
      </w:pPr>
      <w:r>
        <w:rPr>
          <w:lang w:eastAsia="en-US"/>
        </w:rPr>
        <w:t>- wykonanie przedmiotu zamówienia zgodnie z zatwierdzoną dokumentacją projektową,</w:t>
      </w:r>
      <w:r>
        <w:rPr>
          <w:b/>
          <w:bCs/>
          <w:lang w:eastAsia="en-US"/>
        </w:rPr>
        <w:t xml:space="preserve"> </w:t>
      </w:r>
    </w:p>
    <w:p w14:paraId="0B3CC159" w14:textId="77777777" w:rsidR="00535979" w:rsidRDefault="003A2772">
      <w:pPr>
        <w:spacing w:line="360" w:lineRule="auto"/>
        <w:ind w:left="720"/>
        <w:jc w:val="both"/>
        <w:rPr>
          <w:lang w:eastAsia="en-US"/>
        </w:rPr>
      </w:pPr>
      <w:r>
        <w:rPr>
          <w:lang w:eastAsia="en-US"/>
        </w:rPr>
        <w:t>- sporządzenie dokumentacji powykonawczej</w:t>
      </w:r>
    </w:p>
    <w:p w14:paraId="34D21DE4" w14:textId="77777777" w:rsidR="00535979" w:rsidRDefault="003A2772">
      <w:pPr>
        <w:spacing w:line="360" w:lineRule="auto"/>
        <w:ind w:firstLine="567"/>
        <w:jc w:val="both"/>
        <w:rPr>
          <w:b/>
        </w:rPr>
      </w:pPr>
      <w:r>
        <w:rPr>
          <w:b/>
        </w:rPr>
        <w:t>Wykonawca przedłoży Zamawiającemu:</w:t>
      </w:r>
    </w:p>
    <w:p w14:paraId="7BD19442" w14:textId="77777777" w:rsidR="00535979" w:rsidRDefault="003A2772">
      <w:pPr>
        <w:pStyle w:val="Akapitzlist"/>
        <w:spacing w:line="360" w:lineRule="auto"/>
        <w:ind w:left="567"/>
        <w:jc w:val="both"/>
        <w:rPr>
          <w:b/>
        </w:rPr>
      </w:pPr>
      <w:r>
        <w:rPr>
          <w:b/>
        </w:rPr>
        <w:t>w wersji papierowej</w:t>
      </w:r>
    </w:p>
    <w:p w14:paraId="32319F6A" w14:textId="77777777" w:rsidR="00535979" w:rsidRDefault="003A2772">
      <w:pPr>
        <w:numPr>
          <w:ilvl w:val="0"/>
          <w:numId w:val="8"/>
        </w:numPr>
        <w:tabs>
          <w:tab w:val="left" w:pos="993"/>
          <w:tab w:val="left" w:pos="8222"/>
        </w:tabs>
        <w:spacing w:line="360" w:lineRule="auto"/>
        <w:ind w:left="993" w:hanging="426"/>
        <w:jc w:val="both"/>
      </w:pPr>
      <w:r>
        <w:t>koncepcję rozbudowy ciągów drogowych,</w:t>
      </w:r>
    </w:p>
    <w:p w14:paraId="34BD6DAA" w14:textId="77777777" w:rsidR="00535979" w:rsidRDefault="003A2772">
      <w:pPr>
        <w:numPr>
          <w:ilvl w:val="0"/>
          <w:numId w:val="8"/>
        </w:numPr>
        <w:tabs>
          <w:tab w:val="left" w:pos="993"/>
          <w:tab w:val="left" w:pos="8222"/>
        </w:tabs>
        <w:spacing w:line="360" w:lineRule="auto"/>
        <w:ind w:left="993" w:hanging="426"/>
        <w:jc w:val="both"/>
      </w:pPr>
      <w:r>
        <w:t>kompletny projekt budowlany -</w:t>
      </w:r>
      <w:r>
        <w:t xml:space="preserve"> wraz z zezwoleniem na realizację inwestycji w zakresie dróg publicznych,</w:t>
      </w:r>
    </w:p>
    <w:p w14:paraId="6224E986" w14:textId="77777777" w:rsidR="00535979" w:rsidRDefault="003A2772">
      <w:pPr>
        <w:numPr>
          <w:ilvl w:val="0"/>
          <w:numId w:val="8"/>
        </w:numPr>
        <w:tabs>
          <w:tab w:val="left" w:pos="993"/>
          <w:tab w:val="left" w:pos="8222"/>
        </w:tabs>
        <w:spacing w:line="360" w:lineRule="auto"/>
        <w:ind w:left="993" w:hanging="426"/>
        <w:jc w:val="both"/>
      </w:pPr>
      <w:r>
        <w:t>projekt wykonawczy/techniczny,</w:t>
      </w:r>
    </w:p>
    <w:p w14:paraId="3D1FA08F" w14:textId="77777777" w:rsidR="00535979" w:rsidRDefault="003A2772">
      <w:pPr>
        <w:numPr>
          <w:ilvl w:val="0"/>
          <w:numId w:val="8"/>
        </w:numPr>
        <w:tabs>
          <w:tab w:val="left" w:pos="993"/>
          <w:tab w:val="left" w:pos="8222"/>
        </w:tabs>
        <w:spacing w:line="360" w:lineRule="auto"/>
        <w:ind w:left="993" w:hanging="426"/>
        <w:jc w:val="both"/>
      </w:pPr>
      <w:r>
        <w:lastRenderedPageBreak/>
        <w:t>zatwierdzony projekt stałej organizacji ruchu,</w:t>
      </w:r>
    </w:p>
    <w:p w14:paraId="015F507D" w14:textId="77777777" w:rsidR="00535979" w:rsidRDefault="003A2772">
      <w:pPr>
        <w:numPr>
          <w:ilvl w:val="0"/>
          <w:numId w:val="8"/>
        </w:numPr>
        <w:tabs>
          <w:tab w:val="left" w:pos="993"/>
          <w:tab w:val="left" w:pos="8222"/>
        </w:tabs>
        <w:spacing w:line="360" w:lineRule="auto"/>
        <w:ind w:left="993" w:hanging="426"/>
        <w:jc w:val="both"/>
      </w:pPr>
      <w:r>
        <w:t>zatwierdzony projekt czasowej organizacji ruchu,</w:t>
      </w:r>
    </w:p>
    <w:p w14:paraId="409F8A46" w14:textId="77777777" w:rsidR="00535979" w:rsidRDefault="003A2772">
      <w:pPr>
        <w:numPr>
          <w:ilvl w:val="0"/>
          <w:numId w:val="8"/>
        </w:numPr>
        <w:tabs>
          <w:tab w:val="left" w:pos="993"/>
          <w:tab w:val="left" w:pos="8222"/>
        </w:tabs>
        <w:spacing w:line="360" w:lineRule="auto"/>
        <w:ind w:left="993" w:hanging="426"/>
        <w:jc w:val="both"/>
      </w:pPr>
      <w:r>
        <w:t xml:space="preserve">dokumentację powykonawczą </w:t>
      </w:r>
    </w:p>
    <w:p w14:paraId="4388887B" w14:textId="77777777" w:rsidR="00535979" w:rsidRDefault="003A2772">
      <w:pPr>
        <w:tabs>
          <w:tab w:val="left" w:pos="8222"/>
        </w:tabs>
        <w:spacing w:line="360" w:lineRule="auto"/>
        <w:ind w:left="709"/>
        <w:jc w:val="both"/>
      </w:pPr>
      <w:r>
        <w:rPr>
          <w:b/>
          <w:bCs/>
        </w:rPr>
        <w:t>w wersji elektronicznej – ko</w:t>
      </w:r>
      <w:r>
        <w:rPr>
          <w:b/>
          <w:bCs/>
        </w:rPr>
        <w:t xml:space="preserve">mplet dokumentacji </w:t>
      </w:r>
    </w:p>
    <w:p w14:paraId="67E8AEF2" w14:textId="77777777" w:rsidR="00535979" w:rsidRDefault="00535979">
      <w:pPr>
        <w:tabs>
          <w:tab w:val="left" w:pos="8222"/>
        </w:tabs>
        <w:spacing w:line="360" w:lineRule="auto"/>
        <w:ind w:left="709"/>
        <w:jc w:val="both"/>
        <w:rPr>
          <w:b/>
          <w:bCs/>
        </w:rPr>
      </w:pPr>
    </w:p>
    <w:p w14:paraId="648C7911" w14:textId="77777777" w:rsidR="00535979" w:rsidRDefault="003A2772">
      <w:pPr>
        <w:pStyle w:val="Akapitzlist"/>
        <w:numPr>
          <w:ilvl w:val="2"/>
          <w:numId w:val="21"/>
        </w:numPr>
        <w:spacing w:line="360" w:lineRule="auto"/>
        <w:ind w:left="567" w:hanging="567"/>
        <w:jc w:val="both"/>
        <w:rPr>
          <w:b/>
        </w:rPr>
      </w:pPr>
      <w:r>
        <w:rPr>
          <w:b/>
        </w:rPr>
        <w:t>Inne uwarunkowania</w:t>
      </w:r>
    </w:p>
    <w:p w14:paraId="7C0D6461" w14:textId="77777777" w:rsidR="00535979" w:rsidRDefault="00535979">
      <w:pPr>
        <w:pStyle w:val="Akapitzlist"/>
        <w:spacing w:line="360" w:lineRule="auto"/>
        <w:ind w:left="567"/>
        <w:jc w:val="both"/>
        <w:rPr>
          <w:b/>
        </w:rPr>
      </w:pPr>
    </w:p>
    <w:p w14:paraId="28D0C9F6" w14:textId="77777777" w:rsidR="00535979" w:rsidRDefault="003A2772">
      <w:pPr>
        <w:pStyle w:val="Akapitzlist"/>
        <w:tabs>
          <w:tab w:val="left" w:pos="0"/>
          <w:tab w:val="left" w:pos="480"/>
        </w:tabs>
        <w:spacing w:line="360" w:lineRule="auto"/>
        <w:ind w:left="0"/>
        <w:jc w:val="both"/>
      </w:pPr>
      <w:r>
        <w:t xml:space="preserve">Projektowany obiekt budowlany nie narusza interesu osób trzecich, jego lokalizacja nie ogranicza dostępu osobom, nie pozbawia możliwości korzystania z wody, kanalizacji, energii elektrycznej i cieplnej oraz </w:t>
      </w:r>
      <w:r>
        <w:t>środków łączności. Jego lokalizacja nie ogranicza również dostępu do drogi publicznej. Inwestycja nie pozbawia dopływu światła dziennego do pomieszczeń przeznaczonych na stały pobyt ludzi w budynkach sąsiednich, a jej użytkowanie nie powoduje nadmiernego h</w:t>
      </w:r>
      <w:r>
        <w:t>ałasu, wibracji, zakłóceń elektrycznych i promieniowania, a także nadmiernych zanieczyszczeń powietrza, gleby i wody.</w:t>
      </w:r>
    </w:p>
    <w:p w14:paraId="6CE0AB6B" w14:textId="77777777" w:rsidR="00535979" w:rsidRDefault="003A2772">
      <w:pPr>
        <w:spacing w:line="360" w:lineRule="auto"/>
        <w:jc w:val="both"/>
      </w:pPr>
      <w:bookmarkStart w:id="3" w:name="_Hlk67080003"/>
      <w:bookmarkEnd w:id="3"/>
      <w:r>
        <w:rPr>
          <w:rFonts w:eastAsia="Calibri Light"/>
        </w:rPr>
        <w:t>Realizacja zamierzenia budowlanego przyczyni się znacznie do poprawy warunków komunikacyjnych poprzez zapewnienie dostępu do drogi publicz</w:t>
      </w:r>
      <w:r>
        <w:rPr>
          <w:rFonts w:eastAsia="Calibri Light"/>
        </w:rPr>
        <w:t xml:space="preserve">nej, zwiększenie bezpieczeństwa na drodze oraz płynności ruchu. Zmniejszy się więc niekorzystne oddziaływanie drogi na środowisko. </w:t>
      </w:r>
    </w:p>
    <w:p w14:paraId="021D2BE6" w14:textId="77777777" w:rsidR="00535979" w:rsidRDefault="003A2772">
      <w:pPr>
        <w:pStyle w:val="Akapitzlist"/>
        <w:tabs>
          <w:tab w:val="left" w:pos="0"/>
          <w:tab w:val="left" w:pos="480"/>
        </w:tabs>
        <w:spacing w:line="360" w:lineRule="auto"/>
        <w:ind w:left="0"/>
        <w:jc w:val="both"/>
      </w:pPr>
      <w:r>
        <w:t xml:space="preserve">Dodatkowo urządzenie drogi w sposób wskazany powyżej da pewność, iż wszystkie elementy przekroju poprzecznego będą spełniać </w:t>
      </w:r>
      <w:r>
        <w:t>wymagania dotyczące bezpieczeństwa ruchu, nośności i stateczności konstrukcji, odpowiednich warunków użytkowych.</w:t>
      </w:r>
    </w:p>
    <w:p w14:paraId="3429CC21" w14:textId="77777777" w:rsidR="00535979" w:rsidRDefault="003A2772">
      <w:pPr>
        <w:pStyle w:val="Tekstpodstawowy31"/>
        <w:tabs>
          <w:tab w:val="left" w:pos="426"/>
        </w:tabs>
        <w:jc w:val="both"/>
      </w:pPr>
      <w:r>
        <w:rPr>
          <w:rFonts w:eastAsia="Calibri Light"/>
          <w:szCs w:val="24"/>
        </w:rPr>
        <w:t>Roboty rozbiórkowe wykonywane będą mechanicznie i ręcznie. Materiał z rozbiórki przewieziony zostanie do utylizacji lub przerobu wtórnego (recy</w:t>
      </w:r>
      <w:r>
        <w:rPr>
          <w:rFonts w:eastAsia="Calibri Light"/>
          <w:szCs w:val="24"/>
        </w:rPr>
        <w:t xml:space="preserve">klingu) poprzez specjalne firmy bądź na specjalne składowisko materiałów odpadowych wyznaczone przez Zamawiającego, na koszt Wykonawcy. Nadmiar gruntu uzyskanego w trakcie prowadzonych robót ziemnych odwieziony będzie na specjalne składowisko i zhałdowany </w:t>
      </w:r>
      <w:r>
        <w:rPr>
          <w:rFonts w:eastAsia="Calibri Light"/>
          <w:szCs w:val="24"/>
        </w:rPr>
        <w:t xml:space="preserve">w bezpieczny sposób. Przy prowadzeniu robót ziemnych uwagę należy zwracać na sieci podziemne, w razie konieczności roboty należy prowadzić ręcznie. </w:t>
      </w:r>
    </w:p>
    <w:p w14:paraId="4288E2F6" w14:textId="77777777" w:rsidR="00535979" w:rsidRDefault="003A2772">
      <w:pPr>
        <w:pStyle w:val="Tekstpodstawowy31"/>
        <w:tabs>
          <w:tab w:val="left" w:pos="426"/>
        </w:tabs>
        <w:jc w:val="both"/>
      </w:pPr>
      <w:bookmarkStart w:id="4" w:name="_Hlk67078919"/>
      <w:r>
        <w:rPr>
          <w:rFonts w:eastAsia="Calibri Light"/>
          <w:szCs w:val="24"/>
        </w:rPr>
        <w:t>Odpadami powstającymi w trakcie budowy są elementy rozbieranych nawierzchni i ich podbudowy oraz nadmiar ur</w:t>
      </w:r>
      <w:r>
        <w:rPr>
          <w:rFonts w:eastAsia="Calibri Light"/>
          <w:szCs w:val="24"/>
        </w:rPr>
        <w:t>obku gruntowego powstałego w skutek korytowania pod warstwy konstrukcyjne,  profilowania pobocza czy budowy systemu odwodnienia drogi, w związku z tym:</w:t>
      </w:r>
    </w:p>
    <w:p w14:paraId="1877C119" w14:textId="77777777" w:rsidR="00535979" w:rsidRDefault="003A2772">
      <w:pPr>
        <w:pStyle w:val="Tekstpodstawowy31"/>
        <w:numPr>
          <w:ilvl w:val="0"/>
          <w:numId w:val="22"/>
        </w:numPr>
        <w:tabs>
          <w:tab w:val="left" w:pos="426"/>
        </w:tabs>
        <w:ind w:left="0" w:firstLine="0"/>
        <w:jc w:val="both"/>
      </w:pPr>
      <w:bookmarkStart w:id="5" w:name="_Hlk67243012"/>
      <w:r>
        <w:rPr>
          <w:rFonts w:eastAsia="Calibri Light"/>
          <w:szCs w:val="24"/>
        </w:rPr>
        <w:t>odpady powstałe na etapie budowy tj. gruz budowlany i nadmiar gruntu oraz na etapie eksploatacji będą wy</w:t>
      </w:r>
      <w:r>
        <w:rPr>
          <w:rFonts w:eastAsia="Calibri Light"/>
          <w:szCs w:val="24"/>
        </w:rPr>
        <w:t xml:space="preserve">wożone z terenu budowy przez firmy posiadające odpowiednie </w:t>
      </w:r>
      <w:r>
        <w:rPr>
          <w:rFonts w:eastAsia="Calibri Light"/>
          <w:szCs w:val="24"/>
        </w:rPr>
        <w:lastRenderedPageBreak/>
        <w:t>uprawnienia do wykonywania czynności w tym zakresie; utylizacja lub zagospodarowywanie materiałów odpadowych dokonywane będzie przez przedsiębiorstwa specjalistyczne posiadające odpowiednie zezwole</w:t>
      </w:r>
      <w:r>
        <w:rPr>
          <w:rFonts w:eastAsia="Calibri Light"/>
          <w:szCs w:val="24"/>
        </w:rPr>
        <w:t>nia na prowadzenie niniejszej działalności</w:t>
      </w:r>
      <w:bookmarkEnd w:id="5"/>
      <w:r>
        <w:rPr>
          <w:rFonts w:eastAsia="Calibri Light"/>
          <w:szCs w:val="24"/>
        </w:rPr>
        <w:t>; wykorzystanie zasobów naturalnych będzie prowadzone w sposób zrównoważony</w:t>
      </w:r>
      <w:bookmarkEnd w:id="4"/>
      <w:r>
        <w:rPr>
          <w:rFonts w:eastAsia="Calibri Light"/>
          <w:szCs w:val="24"/>
        </w:rPr>
        <w:t>.</w:t>
      </w:r>
    </w:p>
    <w:p w14:paraId="4537ABBB" w14:textId="77777777" w:rsidR="00535979" w:rsidRDefault="003A2772">
      <w:pPr>
        <w:pStyle w:val="Tekstpodstawowy31"/>
        <w:tabs>
          <w:tab w:val="left" w:pos="426"/>
        </w:tabs>
        <w:jc w:val="both"/>
      </w:pPr>
      <w:r>
        <w:rPr>
          <w:rFonts w:eastAsia="Calibri Light"/>
          <w:szCs w:val="24"/>
        </w:rPr>
        <w:t>Projektowana inwestycja nie pogorszy jakości powietrza, wód gruntowych i będzie przyjazna dla obszaru znajdującego się w sąsiedztwie inwe</w:t>
      </w:r>
      <w:r>
        <w:rPr>
          <w:rFonts w:eastAsia="Calibri Light"/>
          <w:szCs w:val="24"/>
        </w:rPr>
        <w:t>stycji:</w:t>
      </w:r>
    </w:p>
    <w:p w14:paraId="03C40200" w14:textId="77777777" w:rsidR="00535979" w:rsidRDefault="003A2772">
      <w:pPr>
        <w:pStyle w:val="Tekstpodstawowy31"/>
        <w:numPr>
          <w:ilvl w:val="0"/>
          <w:numId w:val="23"/>
        </w:numPr>
        <w:tabs>
          <w:tab w:val="left" w:pos="426"/>
        </w:tabs>
        <w:ind w:left="0" w:firstLine="0"/>
        <w:jc w:val="both"/>
      </w:pPr>
      <w:r>
        <w:rPr>
          <w:rFonts w:eastAsia="Calibri Light"/>
          <w:szCs w:val="24"/>
        </w:rPr>
        <w:t xml:space="preserve">nawierzchnia drogowa wykonywana będzie przez profesjonalną firmę, posiadającą odpowiednie uprawnienia oraz dysponującą odpowiednim sprzętem mechanicznym do robót drogowych, </w:t>
      </w:r>
    </w:p>
    <w:p w14:paraId="118D5E0B" w14:textId="77777777" w:rsidR="00535979" w:rsidRDefault="003A2772">
      <w:pPr>
        <w:pStyle w:val="Tekstpodstawowy31"/>
        <w:numPr>
          <w:ilvl w:val="0"/>
          <w:numId w:val="23"/>
        </w:numPr>
        <w:tabs>
          <w:tab w:val="left" w:pos="426"/>
        </w:tabs>
        <w:ind w:left="0" w:firstLine="0"/>
        <w:jc w:val="both"/>
      </w:pPr>
      <w:r>
        <w:rPr>
          <w:rFonts w:eastAsia="Calibri Light"/>
          <w:szCs w:val="24"/>
        </w:rPr>
        <w:t>materiały używane do budowy będą atestowane i sprawdzane w zakresie zgodno</w:t>
      </w:r>
      <w:r>
        <w:rPr>
          <w:rFonts w:eastAsia="Calibri Light"/>
          <w:szCs w:val="24"/>
        </w:rPr>
        <w:t>ści ze świadectwami, aprobatami, certyfikatami i atestami technicznymi, dopuszczającymi do stosowania w budownictwie.</w:t>
      </w:r>
    </w:p>
    <w:p w14:paraId="775D8DA1" w14:textId="77777777" w:rsidR="00535979" w:rsidRDefault="003A2772">
      <w:pPr>
        <w:pStyle w:val="Tekstpodstawowy31"/>
        <w:tabs>
          <w:tab w:val="left" w:pos="426"/>
        </w:tabs>
        <w:jc w:val="both"/>
      </w:pPr>
      <w:r>
        <w:rPr>
          <w:rFonts w:eastAsia="Calibri Light"/>
          <w:szCs w:val="24"/>
        </w:rPr>
        <w:t>Projektowana inwestycja znajduje się poza obszarem chronionego krajobrazu.</w:t>
      </w:r>
    </w:p>
    <w:p w14:paraId="5B0F5E2F" w14:textId="77777777" w:rsidR="00535979" w:rsidRDefault="003A2772">
      <w:pPr>
        <w:spacing w:line="360" w:lineRule="auto"/>
        <w:jc w:val="both"/>
      </w:pPr>
      <w:r>
        <w:t>Projektowana inwestycja nie wymaga tworzenia obszaru ograniczon</w:t>
      </w:r>
      <w:r>
        <w:t>ego użytkowania.</w:t>
      </w:r>
    </w:p>
    <w:p w14:paraId="779D2549" w14:textId="77777777" w:rsidR="00535979" w:rsidRDefault="003A2772">
      <w:pPr>
        <w:spacing w:line="360" w:lineRule="auto"/>
        <w:jc w:val="both"/>
      </w:pPr>
      <w:r>
        <w:t xml:space="preserve">Wykonawca powinien w czasie trwania budowy zapewnić na terenie budowy </w:t>
      </w:r>
      <w:r>
        <w:br/>
        <w:t>w granicach przekazanych przez Zamawiającego należyty ład, porządek, przestrzeganie przepisów BHP, ochronę znajdujących się na terenie obiektów i sieci oraz urządzeń uz</w:t>
      </w:r>
      <w:r>
        <w:t>brojenia terenu i utrzymywać je w należytym stanie technicznym, a po zakończeniu budowy uporządkować teren;</w:t>
      </w:r>
    </w:p>
    <w:p w14:paraId="62AC5728" w14:textId="77777777" w:rsidR="00535979" w:rsidRDefault="003A2772">
      <w:pPr>
        <w:spacing w:line="360" w:lineRule="auto"/>
        <w:jc w:val="both"/>
      </w:pPr>
      <w:r>
        <w:t>Wykonawca zapewni we własnym zakresie wszelkie materiały niezbędne do wykonania robót objętych zamówieniem. Zakupione i wbudowane materiały muszą od</w:t>
      </w:r>
      <w:r>
        <w:t>powiadać Polskim Normom, wymogom Ustawy z dnia 7 lipca1994r. Prawo Budowlane oraz ustawy z dnia 16 kwietnia 2004 r. wyrobach budowlanych.</w:t>
      </w:r>
    </w:p>
    <w:p w14:paraId="08987A44" w14:textId="77777777" w:rsidR="00535979" w:rsidRDefault="00535979">
      <w:pPr>
        <w:spacing w:line="360" w:lineRule="auto"/>
        <w:jc w:val="both"/>
      </w:pPr>
    </w:p>
    <w:p w14:paraId="5C974949" w14:textId="77777777" w:rsidR="00535979" w:rsidRDefault="003A2772">
      <w:pPr>
        <w:pStyle w:val="Akapitzlist"/>
        <w:numPr>
          <w:ilvl w:val="1"/>
          <w:numId w:val="21"/>
        </w:numPr>
        <w:spacing w:line="360" w:lineRule="auto"/>
        <w:jc w:val="both"/>
        <w:rPr>
          <w:b/>
        </w:rPr>
      </w:pPr>
      <w:r>
        <w:rPr>
          <w:b/>
        </w:rPr>
        <w:t>Opis szczegółowy</w:t>
      </w:r>
    </w:p>
    <w:p w14:paraId="32E35368" w14:textId="77777777" w:rsidR="00535979" w:rsidRDefault="00535979">
      <w:pPr>
        <w:pStyle w:val="Akapitzlist"/>
        <w:spacing w:line="360" w:lineRule="auto"/>
        <w:ind w:left="540"/>
        <w:jc w:val="both"/>
        <w:rPr>
          <w:b/>
        </w:rPr>
      </w:pPr>
    </w:p>
    <w:p w14:paraId="5603871C" w14:textId="77777777" w:rsidR="00535979" w:rsidRDefault="003A2772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PFU określa wymagania dotyczące realizacji, odbioru i przekazania w użytkowanie wszystkich elementó</w:t>
      </w:r>
      <w:r>
        <w:rPr>
          <w:rFonts w:eastAsia="Calibri"/>
          <w:lang w:eastAsia="en-US"/>
        </w:rPr>
        <w:t>w projektowanego obiektu budowlanego jakim są ciągi drogowe</w:t>
      </w:r>
      <w:r>
        <w:t xml:space="preserve"> Umiotki – Tańsk Kiernozy – Pobodze – Pęcherze – droga powiatowa nr 2311W oraz Pęcherze – Nowe Łączyno</w:t>
      </w:r>
      <w:r>
        <w:rPr>
          <w:rFonts w:eastAsia="Calibri"/>
          <w:lang w:eastAsia="en-US"/>
        </w:rPr>
        <w:t xml:space="preserve">. Wykonawca podejmujący się realizacji przedmiotu zamówienia zobowiązany jest do: </w:t>
      </w:r>
    </w:p>
    <w:p w14:paraId="558A9358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 xml:space="preserve">opracowania koncepcji </w:t>
      </w:r>
      <w:bookmarkStart w:id="6" w:name="_Hlk68680985"/>
      <w:r>
        <w:t>programowo – przestrzennej</w:t>
      </w:r>
      <w:bookmarkEnd w:id="6"/>
      <w:r>
        <w:t xml:space="preserve"> i przedstawienia do zaakceptowania przez  Zamawiającego w </w:t>
      </w:r>
      <w:r>
        <w:rPr>
          <w:highlight w:val="yellow"/>
        </w:rPr>
        <w:t>terminie 30 dni</w:t>
      </w:r>
      <w:r>
        <w:t xml:space="preserve"> roboczych od daty podpisania umowy, </w:t>
      </w:r>
    </w:p>
    <w:p w14:paraId="40438ABC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lastRenderedPageBreak/>
        <w:t>opracowania dokume</w:t>
      </w:r>
      <w:r>
        <w:t>ntacji projektowej (kompletnego projektu budowlanego) dotyczącej zagospodarowania terenu wg wymagań obowiązujących przepisów i norm przywołanych w PFU,</w:t>
      </w:r>
    </w:p>
    <w:p w14:paraId="7A2E1A1F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>przygotowania wszelkiej dokumentacji niezbędnej do uzyskania zezwolenia na realizację inwestycji w zakre</w:t>
      </w:r>
      <w:r>
        <w:t>sie dróg publicznych, wg wymagań obowiązujących przepisów (w tym dokumentacji zawierającej podziały nieruchomości prywatnych przeznaczonych do przejęcia pod poszerzenie pasa drogowego),</w:t>
      </w:r>
    </w:p>
    <w:p w14:paraId="55AD1092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>opracowania i zatwierdzenia projektu stałej organizacji ruchu i czasow</w:t>
      </w:r>
      <w:r>
        <w:t>ej organizacji ruchu na czas prowadzonych robot budowlanych,</w:t>
      </w:r>
    </w:p>
    <w:p w14:paraId="6B618DDF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>uzyskania na podstawie upoważnień otrzymanych od Zamawiającego</w:t>
      </w:r>
    </w:p>
    <w:p w14:paraId="188CA63D" w14:textId="77777777" w:rsidR="00535979" w:rsidRDefault="003A2772">
      <w:pPr>
        <w:pStyle w:val="Akapitzlist"/>
        <w:numPr>
          <w:ilvl w:val="0"/>
          <w:numId w:val="10"/>
        </w:numPr>
        <w:spacing w:line="360" w:lineRule="auto"/>
        <w:jc w:val="both"/>
      </w:pPr>
      <w:r>
        <w:t>zezwolenia na realizację inwestycji w zakresie dróg publicznych,</w:t>
      </w:r>
    </w:p>
    <w:p w14:paraId="66D2404F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 xml:space="preserve">zrealizowania robót w oparciu o zatwierdzony projekt budowlany, po </w:t>
      </w:r>
      <w:r>
        <w:t>wytyczeniu robót w terenie przez uprawnionego geodetę Wykonawcy,</w:t>
      </w:r>
    </w:p>
    <w:p w14:paraId="2AFA01D9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>przygotowanie rozliczenia końcowego robót,</w:t>
      </w:r>
    </w:p>
    <w:p w14:paraId="5425B1EE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 xml:space="preserve">sporządzenia inwentaryzacji geodezyjnej powykonawczej i zgłoszenie zmian w Ośrodku Dokumentacji Geodezyjnej, </w:t>
      </w:r>
    </w:p>
    <w:p w14:paraId="4527D7F8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>sporządzenia dokumentacji powykonawcze</w:t>
      </w:r>
      <w:r>
        <w:t>j [również w formacie PDF i DGN (DWG)],</w:t>
      </w:r>
    </w:p>
    <w:p w14:paraId="24951D23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>uzyskania pozwolenia na użytkowanie przedmiotowego obiektu budowlanego,</w:t>
      </w:r>
    </w:p>
    <w:p w14:paraId="078B8B9B" w14:textId="77777777" w:rsidR="00535979" w:rsidRDefault="003A2772">
      <w:pPr>
        <w:pStyle w:val="Akapitzlist"/>
        <w:numPr>
          <w:ilvl w:val="0"/>
          <w:numId w:val="9"/>
        </w:numPr>
        <w:spacing w:line="360" w:lineRule="auto"/>
        <w:ind w:left="993"/>
        <w:jc w:val="both"/>
      </w:pPr>
      <w:r>
        <w:t>przekazania zrealizowanego obiektu Zamawiającemu.</w:t>
      </w:r>
    </w:p>
    <w:p w14:paraId="0F775C27" w14:textId="77777777" w:rsidR="00535979" w:rsidRDefault="00535979">
      <w:pPr>
        <w:widowControl w:val="0"/>
        <w:spacing w:line="360" w:lineRule="auto"/>
        <w:ind w:left="567"/>
        <w:jc w:val="both"/>
        <w:rPr>
          <w:lang w:eastAsia="en-US"/>
        </w:rPr>
      </w:pPr>
    </w:p>
    <w:p w14:paraId="71170966" w14:textId="77777777" w:rsidR="00535979" w:rsidRDefault="003A2772">
      <w:pPr>
        <w:widowControl w:val="0"/>
        <w:spacing w:line="360" w:lineRule="auto"/>
        <w:jc w:val="both"/>
        <w:rPr>
          <w:lang w:eastAsia="en-US"/>
        </w:rPr>
      </w:pPr>
      <w:bookmarkStart w:id="7" w:name="_Hlk79413677"/>
      <w:bookmarkEnd w:id="7"/>
      <w:r>
        <w:rPr>
          <w:lang w:eastAsia="en-US"/>
        </w:rPr>
        <w:t>Realizacja powyższego zakresu zamówienia winna być wykonana w oparciu o obowiązujące przepisy</w:t>
      </w:r>
      <w:r>
        <w:rPr>
          <w:lang w:eastAsia="en-US"/>
        </w:rPr>
        <w:t xml:space="preserve"> przez Wykonawcę posiadającego stosowne doświadczenie i potencjał wykonawczy oraz osoby o odpowiednich kwalifikacjach i doświadczeniu zawodowym.</w:t>
      </w:r>
    </w:p>
    <w:p w14:paraId="1BD087F7" w14:textId="77777777" w:rsidR="00535979" w:rsidRDefault="00535979">
      <w:pPr>
        <w:widowControl w:val="0"/>
        <w:spacing w:line="360" w:lineRule="auto"/>
        <w:ind w:left="567"/>
        <w:jc w:val="both"/>
        <w:rPr>
          <w:lang w:eastAsia="en-US"/>
        </w:rPr>
      </w:pPr>
    </w:p>
    <w:p w14:paraId="29FCD697" w14:textId="77777777" w:rsidR="00535979" w:rsidRDefault="00535979">
      <w:pPr>
        <w:widowControl w:val="0"/>
        <w:spacing w:line="360" w:lineRule="auto"/>
        <w:ind w:left="567"/>
        <w:jc w:val="both"/>
        <w:rPr>
          <w:lang w:eastAsia="en-US"/>
        </w:rPr>
      </w:pPr>
    </w:p>
    <w:p w14:paraId="63C119BF" w14:textId="77777777" w:rsidR="00535979" w:rsidRDefault="00535979">
      <w:pPr>
        <w:widowControl w:val="0"/>
        <w:spacing w:line="360" w:lineRule="auto"/>
        <w:ind w:left="567"/>
        <w:jc w:val="both"/>
        <w:rPr>
          <w:lang w:eastAsia="en-US"/>
        </w:rPr>
      </w:pPr>
    </w:p>
    <w:p w14:paraId="0205ABC0" w14:textId="77777777" w:rsidR="00535979" w:rsidRDefault="00535979">
      <w:pPr>
        <w:widowControl w:val="0"/>
        <w:spacing w:line="360" w:lineRule="auto"/>
        <w:ind w:left="567"/>
        <w:jc w:val="both"/>
        <w:rPr>
          <w:lang w:eastAsia="en-US"/>
        </w:rPr>
      </w:pPr>
    </w:p>
    <w:p w14:paraId="2E9AA5CA" w14:textId="77777777" w:rsidR="00535979" w:rsidRDefault="003A2772">
      <w:pPr>
        <w:pStyle w:val="Akapitzlist"/>
        <w:widowControl w:val="0"/>
        <w:numPr>
          <w:ilvl w:val="0"/>
          <w:numId w:val="21"/>
        </w:numPr>
        <w:spacing w:line="360" w:lineRule="auto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WYMAGANIA ZAMAWIAJĄCEGO W STOSUNKU DO PRZEDMIOTU ZAMÓWIENIA </w:t>
      </w:r>
    </w:p>
    <w:p w14:paraId="7DD70355" w14:textId="77777777" w:rsidR="00535979" w:rsidRDefault="00535979">
      <w:pPr>
        <w:pStyle w:val="Akapitzlist"/>
        <w:widowControl w:val="0"/>
        <w:spacing w:line="360" w:lineRule="auto"/>
        <w:ind w:left="540"/>
        <w:jc w:val="both"/>
        <w:rPr>
          <w:b/>
          <w:bCs/>
          <w:lang w:eastAsia="en-US"/>
        </w:rPr>
      </w:pPr>
    </w:p>
    <w:p w14:paraId="3CA7D9A0" w14:textId="77777777" w:rsidR="00535979" w:rsidRDefault="003A2772">
      <w:pPr>
        <w:widowControl w:val="0"/>
        <w:spacing w:line="360" w:lineRule="auto"/>
        <w:ind w:left="709" w:hanging="709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 xml:space="preserve">2.1. </w:t>
      </w:r>
      <w:r>
        <w:rPr>
          <w:b/>
          <w:bCs/>
          <w:iCs/>
          <w:lang w:eastAsia="en-US"/>
        </w:rPr>
        <w:tab/>
        <w:t>Wymagania techniczne</w:t>
      </w:r>
    </w:p>
    <w:p w14:paraId="0E54B1CF" w14:textId="77777777" w:rsidR="00535979" w:rsidRDefault="00535979">
      <w:pPr>
        <w:widowControl w:val="0"/>
        <w:spacing w:line="360" w:lineRule="auto"/>
        <w:ind w:left="709" w:hanging="709"/>
        <w:jc w:val="both"/>
        <w:rPr>
          <w:b/>
          <w:bCs/>
          <w:iCs/>
          <w:lang w:eastAsia="en-US"/>
        </w:rPr>
      </w:pPr>
    </w:p>
    <w:p w14:paraId="62360E24" w14:textId="77777777" w:rsidR="00535979" w:rsidRDefault="003A2772">
      <w:pPr>
        <w:widowControl w:val="0"/>
        <w:spacing w:line="360" w:lineRule="auto"/>
        <w:ind w:left="709" w:hanging="709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 xml:space="preserve">2.1.1. </w:t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>Przygotowanie terenu budowy</w:t>
      </w:r>
    </w:p>
    <w:p w14:paraId="4EC960E8" w14:textId="77777777" w:rsidR="00535979" w:rsidRDefault="00535979">
      <w:pPr>
        <w:widowControl w:val="0"/>
        <w:spacing w:line="360" w:lineRule="auto"/>
        <w:ind w:left="709" w:hanging="709"/>
        <w:jc w:val="both"/>
        <w:rPr>
          <w:b/>
          <w:bCs/>
          <w:lang w:eastAsia="en-US"/>
        </w:rPr>
      </w:pPr>
    </w:p>
    <w:p w14:paraId="1E97785A" w14:textId="77777777" w:rsidR="00535979" w:rsidRDefault="003A2772">
      <w:pPr>
        <w:spacing w:line="360" w:lineRule="auto"/>
        <w:jc w:val="both"/>
      </w:pPr>
      <w:r>
        <w:rPr>
          <w:lang w:eastAsia="en-US"/>
        </w:rPr>
        <w:t>Wykonawca jest zobowiązany do zorganizowania zaplecza i ustawienia tablic informacyjnych. Rozpoczęcie robót wymagać będzie wykonania prac przygotowawczych typu: prace pomiarowe, ziemne, itp. miejsca składowania materiałów, możl</w:t>
      </w:r>
      <w:r>
        <w:rPr>
          <w:lang w:eastAsia="en-US"/>
        </w:rPr>
        <w:t>iwości urządzenia czasowych placów budowy Wykonawca ustala swoim staraniem i ponosi koszty z tym związane.</w:t>
      </w:r>
      <w:r>
        <w:t xml:space="preserve"> Projektowane przedsięwzięcie w fazie realizacji i eksploatacji nie niesie za sobą ryzyka wystąpienia poważnej awarii związanej z używanymi do budowy </w:t>
      </w:r>
      <w:r>
        <w:t xml:space="preserve">dróg materiałami </w:t>
      </w:r>
      <w:r>
        <w:br/>
        <w:t>i technologią robót drogowych.</w:t>
      </w:r>
    </w:p>
    <w:p w14:paraId="33F0E6E5" w14:textId="77777777" w:rsidR="00535979" w:rsidRDefault="003A2772">
      <w:pPr>
        <w:spacing w:line="360" w:lineRule="auto"/>
        <w:jc w:val="both"/>
      </w:pPr>
      <w:r>
        <w:t>Zaplecze budowy, czyli główna baza inwestycji zostanie zlokalizowana w bezpośrednim sąsiedztwie inwestycji, bez szczegółowego określenia lokalizacji na obecnym etapie. Po rozpoczęciu inwestycji baza zostanie</w:t>
      </w:r>
      <w:r>
        <w:t xml:space="preserve"> urządzona oraz utrzymana w dobrym stanie. Na zapleczu zostanie zapewnione w dobrym stanie pomieszczenie socjalne dla pracowników z niezbędnymi warunkami sanitarnymi i pomieszczeniem socjalnym. </w:t>
      </w:r>
    </w:p>
    <w:p w14:paraId="3BD69CA2" w14:textId="77777777" w:rsidR="00535979" w:rsidRDefault="003A2772">
      <w:pPr>
        <w:spacing w:line="360" w:lineRule="auto"/>
        <w:jc w:val="both"/>
      </w:pPr>
      <w:r>
        <w:t>Zaplecze budowy z bazą materiałowo – sprzętową należy zlokali</w:t>
      </w:r>
      <w:r>
        <w:t xml:space="preserve">zować poza: </w:t>
      </w:r>
    </w:p>
    <w:p w14:paraId="3343CA98" w14:textId="77777777" w:rsidR="00535979" w:rsidRDefault="003A2772">
      <w:pPr>
        <w:spacing w:line="360" w:lineRule="auto"/>
        <w:jc w:val="both"/>
      </w:pPr>
      <w:r>
        <w:t xml:space="preserve">- obszarami w bezpośrednim sąsiedztwie zabudowy mieszkaniowej, </w:t>
      </w:r>
    </w:p>
    <w:p w14:paraId="4ABFF798" w14:textId="77777777" w:rsidR="00535979" w:rsidRDefault="003A2772">
      <w:pPr>
        <w:spacing w:line="360" w:lineRule="auto"/>
        <w:jc w:val="both"/>
      </w:pPr>
      <w:r>
        <w:t xml:space="preserve">- terenami znajdującymi się w pobliżu terenów leśnych. </w:t>
      </w:r>
    </w:p>
    <w:p w14:paraId="418A5BE8" w14:textId="77777777" w:rsidR="00535979" w:rsidRDefault="003A2772">
      <w:pPr>
        <w:spacing w:line="360" w:lineRule="auto"/>
        <w:ind w:right="-3"/>
        <w:jc w:val="both"/>
      </w:pPr>
      <w:r>
        <w:t>Na terenie zaplecza budowy i bazy transportowo-sprzętowej, w miejscach, gdzie odbywa się tankowanie i postój sprzętu budowl</w:t>
      </w:r>
      <w:r>
        <w:t>anego oraz pojazdów, należy wykonać zabezpieczenia przed możliwością przedostania się do gruntu paliw i olejów. Zapobieganie zanieczyszczeniu powierzchni ziemi związane będzie głównie z taką organizacją placu budowy, aby na terenie objętym robotami lub w j</w:t>
      </w:r>
      <w:r>
        <w:t>ego okolicy nie pozostawały resztki materiałów budowlanych (np. beton, lepiszcze asfaltowe itp.), które mogą powodować zanieczyszczenie bądź skażenie gruntu lub wód powierzchniowych i podziemnych.</w:t>
      </w:r>
    </w:p>
    <w:p w14:paraId="73F4BD60" w14:textId="77777777" w:rsidR="00535979" w:rsidRDefault="003A2772">
      <w:pPr>
        <w:spacing w:line="360" w:lineRule="auto"/>
        <w:ind w:right="-3"/>
        <w:jc w:val="both"/>
      </w:pPr>
      <w:r>
        <w:t>Powierzchnia terenu bazy budowy, przeznaczonej do garażowan</w:t>
      </w:r>
      <w:r>
        <w:t>ia ciężkiego sprzętu mechanicznego, będzie wyłożona płytami betonowymi w celu ochrony pokrywy glebowej przed zniszczeniem.</w:t>
      </w:r>
    </w:p>
    <w:p w14:paraId="0F1213E0" w14:textId="77777777" w:rsidR="00535979" w:rsidRDefault="003A2772">
      <w:pPr>
        <w:spacing w:line="360" w:lineRule="auto"/>
        <w:jc w:val="both"/>
      </w:pPr>
      <w:r>
        <w:t>Miejsca przeznaczone do składowania substancji podatnych na przenikanie do gleby powinny być wyściełane materiałami izolacyjnymi do c</w:t>
      </w:r>
      <w:r>
        <w:t xml:space="preserve">zasu zakończenia robót budowlanych. </w:t>
      </w:r>
    </w:p>
    <w:p w14:paraId="43911F90" w14:textId="77777777" w:rsidR="00535979" w:rsidRDefault="003A2772">
      <w:pPr>
        <w:spacing w:line="360" w:lineRule="auto"/>
        <w:jc w:val="both"/>
      </w:pPr>
      <w:r>
        <w:t>Zaplecze budowy zostanie ograniczone tylko do niezbędnego minimum i zostanie zlokalizowane w sąsiedztwie pasa drogowego. Czas trwania prac oraz zajęcie terenu zostanie maksymalnie ograniczony. Zakazane będzie spontanicz</w:t>
      </w:r>
      <w:r>
        <w:t xml:space="preserve">ne wkraczanie na tereny sąsiadujące z budową. Na terenie budowy i na jej zapleczu powinien być utrzymywany porządek przy pomocy m.in. odpowiedniej ilości pojemników na odpady. </w:t>
      </w:r>
    </w:p>
    <w:p w14:paraId="3174B114" w14:textId="77777777" w:rsidR="00535979" w:rsidRDefault="003A2772">
      <w:pPr>
        <w:spacing w:line="360" w:lineRule="auto"/>
        <w:jc w:val="both"/>
      </w:pPr>
      <w:r>
        <w:lastRenderedPageBreak/>
        <w:t>Przewidywany zakres prac i założenie optymalnego wykorzystania obecnego pasa dr</w:t>
      </w:r>
      <w:r>
        <w:t>ogowego spowoduje, że niezbędny zakres ingerencji w środowisko naturalne będzie maksymalnie ograniczony. Po zakończeniu robót obowiązkiem Wykonawcy będzie likwidacja zaplecza placu budowy oraz doprowadzenie zajmowanego pod zaplecze terenu do stanu pierwotn</w:t>
      </w:r>
      <w:r>
        <w:t xml:space="preserve">ego. Plac budowy po zakończeniu prac zostanie uporządkowany, a zbędny materiał i sprzęt usunięty i wywieziony poza teren inwestycji. Teren budowy powinien być oznakowany i zabezpieczony przed wstępem osób do tego nieuprawnionych. </w:t>
      </w:r>
    </w:p>
    <w:p w14:paraId="64BA16F8" w14:textId="77777777" w:rsidR="00535979" w:rsidRDefault="003A2772">
      <w:pPr>
        <w:spacing w:line="360" w:lineRule="auto"/>
        <w:jc w:val="both"/>
      </w:pPr>
      <w:r>
        <w:t>Zabezpieczenie składowany</w:t>
      </w:r>
      <w:r>
        <w:t xml:space="preserve">ch materiałów do budowy drogi przewiduje się zależnie od rodzaju, w sposób następujący: </w:t>
      </w:r>
    </w:p>
    <w:p w14:paraId="5210059A" w14:textId="77777777" w:rsidR="00535979" w:rsidRDefault="003A2772">
      <w:pPr>
        <w:spacing w:line="360" w:lineRule="auto"/>
        <w:jc w:val="both"/>
      </w:pPr>
      <w:r>
        <w:t>- materiały sypkie w szczelnych workach (cement, wapno, itp.)</w:t>
      </w:r>
    </w:p>
    <w:p w14:paraId="4BB3D929" w14:textId="77777777" w:rsidR="00535979" w:rsidRDefault="003A2772">
      <w:pPr>
        <w:spacing w:line="360" w:lineRule="auto"/>
        <w:jc w:val="both"/>
      </w:pPr>
      <w:r>
        <w:t xml:space="preserve">- w pomieszczeniach tymczasowych magazynów, </w:t>
      </w:r>
    </w:p>
    <w:p w14:paraId="4D9EC92B" w14:textId="77777777" w:rsidR="00535979" w:rsidRDefault="003A2772">
      <w:pPr>
        <w:spacing w:line="360" w:lineRule="auto"/>
        <w:jc w:val="both"/>
      </w:pPr>
      <w:r>
        <w:t xml:space="preserve">- materiały sypkie jak piasek, żwir itp. </w:t>
      </w:r>
    </w:p>
    <w:p w14:paraId="5F985734" w14:textId="77777777" w:rsidR="00535979" w:rsidRDefault="003A2772">
      <w:pPr>
        <w:spacing w:line="360" w:lineRule="auto"/>
        <w:jc w:val="both"/>
      </w:pPr>
      <w:r>
        <w:t xml:space="preserve">- zmagazynowane w </w:t>
      </w:r>
      <w:r>
        <w:t xml:space="preserve">hałdach na podłożu utwardzonym i ogrodzonym, </w:t>
      </w:r>
    </w:p>
    <w:p w14:paraId="725644E6" w14:textId="77777777" w:rsidR="00535979" w:rsidRDefault="003A2772">
      <w:pPr>
        <w:spacing w:line="360" w:lineRule="auto"/>
        <w:jc w:val="both"/>
      </w:pPr>
      <w:r>
        <w:t xml:space="preserve">- materiały drobne (sanitarne, elektryczne, sprzęt ochrony, BHP itp.) </w:t>
      </w:r>
    </w:p>
    <w:p w14:paraId="729E11AE" w14:textId="77777777" w:rsidR="00535979" w:rsidRDefault="003A2772">
      <w:pPr>
        <w:spacing w:line="360" w:lineRule="auto"/>
        <w:jc w:val="both"/>
        <w:rPr>
          <w:sz w:val="28"/>
          <w:szCs w:val="28"/>
        </w:rPr>
      </w:pPr>
      <w:r>
        <w:t>- zabezpieczone w pomieszczeniach tymczasowych magazynów.</w:t>
      </w:r>
    </w:p>
    <w:p w14:paraId="3519303B" w14:textId="77777777" w:rsidR="00535979" w:rsidRDefault="003A2772">
      <w:pPr>
        <w:widowControl w:val="0"/>
        <w:spacing w:line="360" w:lineRule="auto"/>
        <w:ind w:hanging="1"/>
        <w:jc w:val="both"/>
      </w:pPr>
      <w:r>
        <w:t xml:space="preserve">Zarówno w fazie realizacji  jak i w fazie eksploatacji w wyniku </w:t>
      </w:r>
      <w:r>
        <w:t>możliwości wystąpienia zdarzeń losowych  tj. awarii maszyn budowlanych lub kolizji pojazdów samochodowych powstałych z tym związanym odpadów niebezpiecznych olejów oraz smarów z należy wezwać służby Państwowej Straży Pożarnej w celu zabezpieczenia odpadu p</w:t>
      </w:r>
      <w:r>
        <w:t>łynnego lub powinny być magazynowane przez służby eksploatujące drogę do ilości transportowych w miejscu specjalnie do tego celu przystosowanym, oznaczonym i zabezpieczonym przed dostępem osób trzecich. Będą one przekazywane, na podstawie karty przekazania</w:t>
      </w:r>
      <w:r>
        <w:t xml:space="preserve"> odpadu, wyspecjalizowanym firmom posiadającym stosowne zezwolenia na transport, zbieranie, odzysk bądź unieszkodliwianie tego typu odpadów oraz  miejsca składowania odpadów.</w:t>
      </w:r>
    </w:p>
    <w:p w14:paraId="225C1031" w14:textId="77777777" w:rsidR="00535979" w:rsidRDefault="003A2772">
      <w:pPr>
        <w:spacing w:line="360" w:lineRule="auto"/>
        <w:jc w:val="both"/>
      </w:pPr>
      <w:r>
        <w:t>Wykonawca wykona wszystkie roboty w oparciu o dokumentację projektową oraz obowią</w:t>
      </w:r>
      <w:r>
        <w:t>zujące przepisy. W przypadku uszkodzenia dróg dojazdowych do miejsca prowadzonych robót, Wykonawca zobowiązany jest do przywrócenia ich do stanu pierwotnego.</w:t>
      </w:r>
    </w:p>
    <w:p w14:paraId="40E5E997" w14:textId="77777777" w:rsidR="00535979" w:rsidRDefault="00535979">
      <w:pPr>
        <w:widowControl w:val="0"/>
        <w:spacing w:line="360" w:lineRule="auto"/>
        <w:ind w:hanging="1"/>
        <w:jc w:val="both"/>
        <w:rPr>
          <w:lang w:eastAsia="en-US"/>
        </w:rPr>
      </w:pPr>
    </w:p>
    <w:p w14:paraId="4F3F0BC3" w14:textId="77777777" w:rsidR="00535979" w:rsidRDefault="003A2772">
      <w:pPr>
        <w:numPr>
          <w:ilvl w:val="2"/>
          <w:numId w:val="11"/>
        </w:numPr>
        <w:spacing w:line="360" w:lineRule="auto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Roboty ziemne</w:t>
      </w:r>
    </w:p>
    <w:p w14:paraId="40B323BD" w14:textId="77777777" w:rsidR="00535979" w:rsidRDefault="00535979">
      <w:pPr>
        <w:spacing w:line="360" w:lineRule="auto"/>
        <w:ind w:left="720"/>
        <w:jc w:val="both"/>
        <w:rPr>
          <w:b/>
          <w:bCs/>
          <w:lang w:eastAsia="en-US"/>
        </w:rPr>
      </w:pPr>
    </w:p>
    <w:p w14:paraId="336ED2B7" w14:textId="77777777" w:rsidR="00535979" w:rsidRDefault="003A2772">
      <w:pPr>
        <w:spacing w:line="360" w:lineRule="auto"/>
        <w:ind w:hanging="11"/>
        <w:jc w:val="both"/>
        <w:rPr>
          <w:lang w:eastAsia="en-US"/>
        </w:rPr>
      </w:pPr>
      <w:r>
        <w:rPr>
          <w:lang w:eastAsia="en-US"/>
        </w:rPr>
        <w:t xml:space="preserve">Roboty ziemne prowadzić należy w sposób nie powodujący destrukcji podłoża i </w:t>
      </w:r>
      <w:r>
        <w:rPr>
          <w:lang w:eastAsia="en-US"/>
        </w:rPr>
        <w:t xml:space="preserve">jego nawodnienia. Miejsce odkładania mas ziemnych i humusu ustala swoim staraniem Wykonawca i ponosi koszty z tym związane. Głębokość korytowania wynika z grubości przyjętej </w:t>
      </w:r>
      <w:r>
        <w:rPr>
          <w:lang w:eastAsia="en-US"/>
        </w:rPr>
        <w:lastRenderedPageBreak/>
        <w:t>konstrukcji jezdni i innych elementów drogi. Rodzaje warstw konstrukcyjnych oraz i</w:t>
      </w:r>
      <w:r>
        <w:rPr>
          <w:lang w:eastAsia="en-US"/>
        </w:rPr>
        <w:t>ch grubości powinny być opracowane na podstawie obowiązujących katalogów, przepisów, norm i rozporządzeń.</w:t>
      </w:r>
    </w:p>
    <w:p w14:paraId="3D969424" w14:textId="77777777" w:rsidR="00535979" w:rsidRDefault="003A2772">
      <w:pPr>
        <w:tabs>
          <w:tab w:val="left" w:pos="426"/>
        </w:tabs>
        <w:spacing w:line="360" w:lineRule="auto"/>
        <w:jc w:val="both"/>
      </w:pPr>
      <w:r>
        <w:t>Przed wykonaniem nawierzchni podłoże pod nawierzchnię będzie zagęszczane w celu uzyskania maksymalnie dobrego efektu stabilności podłoża. Spadki poprz</w:t>
      </w:r>
      <w:r>
        <w:t>eczne będą dostosowane do sposobu odwodnienia drogi.</w:t>
      </w:r>
    </w:p>
    <w:p w14:paraId="54BE04DD" w14:textId="77777777" w:rsidR="00535979" w:rsidRDefault="003A2772">
      <w:pPr>
        <w:pStyle w:val="Tekstpodstawowy31"/>
        <w:tabs>
          <w:tab w:val="left" w:pos="426"/>
        </w:tabs>
        <w:jc w:val="both"/>
        <w:rPr>
          <w:szCs w:val="24"/>
        </w:rPr>
      </w:pPr>
      <w:r>
        <w:rPr>
          <w:szCs w:val="24"/>
        </w:rPr>
        <w:t>Roboty w większości wykonywane będą przy użyciu sprzętu mechanicznego. Przewiduje się również wykonywanie robót ręcznie, szczególnie w miejscach występowania podziemnej infrastruktury technicznej. Należy</w:t>
      </w:r>
      <w:r>
        <w:rPr>
          <w:szCs w:val="24"/>
        </w:rPr>
        <w:t xml:space="preserve"> również mieć na uwadze, że na terenie inwestycji mogą wystąpić niezinwentaryzowane sieci podziemne. W przypadku natrafienia na taką sieć, należy bezzwłocznie przerwać prace i zawiadomić jej gestora.</w:t>
      </w:r>
    </w:p>
    <w:p w14:paraId="18CD7FAF" w14:textId="77777777" w:rsidR="00535979" w:rsidRDefault="003A2772">
      <w:pPr>
        <w:spacing w:line="360" w:lineRule="auto"/>
        <w:ind w:hanging="11"/>
        <w:jc w:val="both"/>
        <w:rPr>
          <w:lang w:eastAsia="en-US"/>
        </w:rPr>
      </w:pPr>
      <w:r>
        <w:tab/>
        <w:t>Ze względu na dobre warunki gruntowe projektowana droga</w:t>
      </w:r>
      <w:r>
        <w:t xml:space="preserve"> odwadniana będzie powierzchniowo, do istniejących i projektowanych rowów przydrożnych.</w:t>
      </w:r>
    </w:p>
    <w:p w14:paraId="1EA8178C" w14:textId="77777777" w:rsidR="00535979" w:rsidRDefault="00535979">
      <w:pPr>
        <w:spacing w:line="360" w:lineRule="auto"/>
        <w:ind w:hanging="11"/>
        <w:jc w:val="both"/>
        <w:rPr>
          <w:lang w:eastAsia="en-US"/>
        </w:rPr>
      </w:pPr>
    </w:p>
    <w:p w14:paraId="319C0777" w14:textId="77777777" w:rsidR="00535979" w:rsidRDefault="003A2772">
      <w:pPr>
        <w:widowControl w:val="0"/>
        <w:numPr>
          <w:ilvl w:val="2"/>
          <w:numId w:val="12"/>
        </w:numPr>
        <w:spacing w:line="360" w:lineRule="auto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Roboty nawierzchniowe i odwodnienie</w:t>
      </w:r>
    </w:p>
    <w:p w14:paraId="49D71D26" w14:textId="77777777" w:rsidR="00535979" w:rsidRDefault="00535979">
      <w:pPr>
        <w:widowControl w:val="0"/>
        <w:spacing w:line="360" w:lineRule="auto"/>
        <w:ind w:left="720"/>
        <w:jc w:val="both"/>
        <w:rPr>
          <w:b/>
          <w:bCs/>
          <w:lang w:eastAsia="en-US"/>
        </w:rPr>
      </w:pPr>
    </w:p>
    <w:p w14:paraId="5C860821" w14:textId="77777777" w:rsidR="00535979" w:rsidRDefault="003A2772">
      <w:pPr>
        <w:widowControl w:val="0"/>
        <w:spacing w:line="360" w:lineRule="auto"/>
        <w:jc w:val="both"/>
        <w:rPr>
          <w:lang w:eastAsia="en-US"/>
        </w:rPr>
      </w:pPr>
      <w:r>
        <w:rPr>
          <w:lang w:eastAsia="en-US"/>
        </w:rPr>
        <w:t>Zapewnić prawidłowe odprowadzenie wód opadowych z terenu rozbudowywanej nawierzchni jezdni poprzez budowę, odmulenie i konserwację</w:t>
      </w:r>
      <w:r>
        <w:rPr>
          <w:lang w:eastAsia="en-US"/>
        </w:rPr>
        <w:t xml:space="preserve"> rowów przydrożnych odwadniających.</w:t>
      </w:r>
    </w:p>
    <w:p w14:paraId="1CF2C537" w14:textId="77777777" w:rsidR="00535979" w:rsidRDefault="00535979">
      <w:pPr>
        <w:widowControl w:val="0"/>
        <w:spacing w:line="360" w:lineRule="auto"/>
        <w:ind w:left="720"/>
        <w:jc w:val="both"/>
        <w:rPr>
          <w:lang w:eastAsia="en-US"/>
        </w:rPr>
      </w:pPr>
    </w:p>
    <w:p w14:paraId="28847FB0" w14:textId="77777777" w:rsidR="00535979" w:rsidRDefault="003A2772">
      <w:pPr>
        <w:widowControl w:val="0"/>
        <w:numPr>
          <w:ilvl w:val="2"/>
          <w:numId w:val="12"/>
        </w:numPr>
        <w:spacing w:line="360" w:lineRule="auto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Oznakowanie poziome i pionowe</w:t>
      </w:r>
    </w:p>
    <w:p w14:paraId="7E2338F5" w14:textId="77777777" w:rsidR="00535979" w:rsidRDefault="00535979">
      <w:pPr>
        <w:widowControl w:val="0"/>
        <w:spacing w:line="360" w:lineRule="auto"/>
        <w:ind w:left="720"/>
        <w:jc w:val="both"/>
        <w:rPr>
          <w:b/>
          <w:bCs/>
          <w:lang w:eastAsia="en-US"/>
        </w:rPr>
      </w:pPr>
    </w:p>
    <w:p w14:paraId="284D0DC9" w14:textId="77777777" w:rsidR="00535979" w:rsidRDefault="003A2772">
      <w:pPr>
        <w:widowControl w:val="0"/>
        <w:spacing w:line="360" w:lineRule="auto"/>
        <w:jc w:val="both"/>
      </w:pPr>
      <w:r>
        <w:t>Oznakowanie wykonać zgodnie z uzgodnionym i zatwierdzonym projektem stałej organizacji ruchu i czasowej organizacji ruchu na czas prowadzonych robot budowlanych.</w:t>
      </w:r>
    </w:p>
    <w:p w14:paraId="2F169862" w14:textId="77777777" w:rsidR="00535979" w:rsidRDefault="00535979">
      <w:pPr>
        <w:widowControl w:val="0"/>
        <w:spacing w:line="360" w:lineRule="auto"/>
        <w:jc w:val="both"/>
        <w:rPr>
          <w:b/>
          <w:bCs/>
          <w:lang w:eastAsia="en-US"/>
        </w:rPr>
      </w:pPr>
    </w:p>
    <w:p w14:paraId="10E0C291" w14:textId="77777777" w:rsidR="00535979" w:rsidRDefault="003A2772">
      <w:pPr>
        <w:widowControl w:val="0"/>
        <w:numPr>
          <w:ilvl w:val="2"/>
          <w:numId w:val="12"/>
        </w:numPr>
        <w:spacing w:line="360" w:lineRule="auto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Założenia realizacyjne</w:t>
      </w:r>
    </w:p>
    <w:p w14:paraId="1994FBC9" w14:textId="77777777" w:rsidR="00535979" w:rsidRDefault="00535979">
      <w:pPr>
        <w:widowControl w:val="0"/>
        <w:spacing w:line="360" w:lineRule="auto"/>
        <w:ind w:left="720"/>
        <w:jc w:val="both"/>
        <w:rPr>
          <w:b/>
          <w:bCs/>
          <w:lang w:eastAsia="en-US"/>
        </w:rPr>
      </w:pPr>
    </w:p>
    <w:p w14:paraId="038C0FF6" w14:textId="77777777" w:rsidR="00535979" w:rsidRDefault="003A2772">
      <w:pPr>
        <w:spacing w:line="360" w:lineRule="auto"/>
        <w:jc w:val="both"/>
      </w:pPr>
      <w:r>
        <w:rPr>
          <w:lang w:eastAsia="en-US"/>
        </w:rPr>
        <w:t xml:space="preserve">Celem inwestycji jest stworzenie wygodnego i bezpiecznego układu komunikacyjnego poprzez </w:t>
      </w:r>
      <w:bookmarkStart w:id="8" w:name="_Hlk104199999"/>
      <w:r>
        <w:rPr>
          <w:lang w:eastAsia="en-US"/>
        </w:rPr>
        <w:t>rozbudow</w:t>
      </w:r>
      <w:bookmarkStart w:id="9" w:name="_Hlk104208951"/>
      <w:r>
        <w:rPr>
          <w:lang w:eastAsia="en-US"/>
        </w:rPr>
        <w:t>ę ciągów drogowych Umiotki – Tańsk Kiernozy – Pobodze – Pęcherze – droga powiatowa nr 2311W oraz Pęcherze – Nowe Łączyno</w:t>
      </w:r>
      <w:bookmarkEnd w:id="8"/>
      <w:bookmarkEnd w:id="9"/>
      <w:r>
        <w:rPr>
          <w:lang w:eastAsia="en-US"/>
        </w:rPr>
        <w:t xml:space="preserve"> </w:t>
      </w:r>
      <w:r>
        <w:t>w poszerzonym pasie drogowym (na podst</w:t>
      </w:r>
      <w:r>
        <w:t>awie procedury ZRiD). Realizacja powyższej inwestycji przyczyni się znacznie do poprawy warunków komunikacyjnych poprzez zwiększenie bezpieczeństwa na drodze oraz płynności ruchu. Zmniejszy się więc niekorzystne oddziaływanie drogi na środowisko. Przedmiot</w:t>
      </w:r>
      <w:r>
        <w:t xml:space="preserve">owa inwestycja nie będzie miała negatywnego wpływu na środowisko. Dodatkowo urządzenie drogi w sposób wskazany powyżej da pewność, iż wszystkie elementy przekroju </w:t>
      </w:r>
      <w:r>
        <w:lastRenderedPageBreak/>
        <w:t xml:space="preserve">poprzecznego będą spełniać wymagania dotyczące bezpieczeństwa ruchu, nośności i stateczności </w:t>
      </w:r>
      <w:r>
        <w:t>konstrukcji, odpowiednich warunków użytkowych.</w:t>
      </w:r>
    </w:p>
    <w:p w14:paraId="2F4CFDDA" w14:textId="77777777" w:rsidR="00535979" w:rsidRDefault="00535979">
      <w:pPr>
        <w:spacing w:line="360" w:lineRule="auto"/>
        <w:jc w:val="both"/>
        <w:rPr>
          <w:lang w:eastAsia="en-US"/>
        </w:rPr>
      </w:pPr>
    </w:p>
    <w:p w14:paraId="37B3517D" w14:textId="77777777" w:rsidR="00535979" w:rsidRDefault="003A2772">
      <w:pPr>
        <w:pStyle w:val="Akapitzlist"/>
        <w:widowControl w:val="0"/>
        <w:numPr>
          <w:ilvl w:val="1"/>
          <w:numId w:val="12"/>
        </w:numPr>
        <w:spacing w:line="360" w:lineRule="auto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Wymagania materiałowe</w:t>
      </w:r>
    </w:p>
    <w:p w14:paraId="7549F236" w14:textId="77777777" w:rsidR="00535979" w:rsidRDefault="00535979">
      <w:pPr>
        <w:pStyle w:val="Akapitzlist"/>
        <w:widowControl w:val="0"/>
        <w:spacing w:line="360" w:lineRule="auto"/>
        <w:ind w:left="540"/>
        <w:jc w:val="both"/>
        <w:rPr>
          <w:b/>
          <w:bCs/>
          <w:iCs/>
          <w:lang w:eastAsia="en-US"/>
        </w:rPr>
      </w:pPr>
    </w:p>
    <w:p w14:paraId="30DDFE99" w14:textId="77777777" w:rsidR="00535979" w:rsidRDefault="003A2772">
      <w:pPr>
        <w:widowControl w:val="0"/>
        <w:spacing w:line="360" w:lineRule="auto"/>
        <w:ind w:hanging="1"/>
        <w:jc w:val="both"/>
        <w:rPr>
          <w:lang w:eastAsia="en-US"/>
        </w:rPr>
      </w:pPr>
      <w:r>
        <w:rPr>
          <w:lang w:eastAsia="en-US"/>
        </w:rPr>
        <w:t>Wykonawca będzie stosował tylko te materiały, które spełniają wymagania ustawy Prawo budowlane, są zgodne z polskimi normami przenoszącymi europejskie normy zharmonizowane oraz posiadaj</w:t>
      </w:r>
      <w:r>
        <w:rPr>
          <w:lang w:eastAsia="en-US"/>
        </w:rPr>
        <w:t xml:space="preserve">ą wymagane przepisami atesty i certyfikaty. </w:t>
      </w:r>
    </w:p>
    <w:p w14:paraId="4F7D0C85" w14:textId="77777777" w:rsidR="00535979" w:rsidRDefault="003A2772">
      <w:pPr>
        <w:widowControl w:val="0"/>
        <w:spacing w:line="360" w:lineRule="auto"/>
        <w:ind w:hanging="1"/>
        <w:jc w:val="both"/>
        <w:rPr>
          <w:lang w:eastAsia="en-US"/>
        </w:rPr>
      </w:pPr>
      <w:bookmarkStart w:id="10" w:name="_Hlk79413831"/>
      <w:bookmarkEnd w:id="10"/>
      <w:r>
        <w:rPr>
          <w:lang w:eastAsia="en-US"/>
        </w:rPr>
        <w:t>Za spełnienie wymagań jakościowych dotyczących materiałów odpowiedzialność ponosi Wykonawca.</w:t>
      </w:r>
    </w:p>
    <w:p w14:paraId="0B563B76" w14:textId="77777777" w:rsidR="00535979" w:rsidRDefault="00535979">
      <w:pPr>
        <w:widowControl w:val="0"/>
        <w:spacing w:line="360" w:lineRule="auto"/>
        <w:ind w:hanging="1"/>
        <w:jc w:val="both"/>
        <w:rPr>
          <w:lang w:eastAsia="en-US"/>
        </w:rPr>
      </w:pPr>
    </w:p>
    <w:p w14:paraId="0633DBFD" w14:textId="77777777" w:rsidR="00535979" w:rsidRDefault="003A2772">
      <w:pPr>
        <w:numPr>
          <w:ilvl w:val="1"/>
          <w:numId w:val="13"/>
        </w:numPr>
        <w:spacing w:line="360" w:lineRule="auto"/>
        <w:ind w:left="567" w:hanging="567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Konstrukcja </w:t>
      </w:r>
    </w:p>
    <w:p w14:paraId="2710D55A" w14:textId="77777777" w:rsidR="003A2772" w:rsidRDefault="003A2772" w:rsidP="003A2772">
      <w:pPr>
        <w:widowControl w:val="0"/>
        <w:spacing w:line="360" w:lineRule="auto"/>
        <w:jc w:val="both"/>
      </w:pPr>
      <w:r>
        <w:rPr>
          <w:b/>
          <w:bCs/>
        </w:rPr>
        <w:t>Odcinek od 1 km 0+000,00 do km 0+835,09 (nawierzchnia tłuczniowa)</w:t>
      </w:r>
    </w:p>
    <w:p w14:paraId="4BD59AB0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żwirowanie grub. 10 cm</w:t>
      </w:r>
    </w:p>
    <w:p w14:paraId="5C9C263B" w14:textId="77777777" w:rsidR="003A2772" w:rsidRDefault="003A2772" w:rsidP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>Odcinek 2 od km 0+000,00 do km 1+376,46 (nawierzchnia bitumiczna nowa)</w:t>
      </w:r>
    </w:p>
    <w:p w14:paraId="6D738C88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04E33B37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1C635F8F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wyrównawczo - profilująca z KŁSM 0/31,5 grub 10 cm</w:t>
      </w:r>
    </w:p>
    <w:p w14:paraId="2B55BBBB" w14:textId="77777777" w:rsidR="003A2772" w:rsidRDefault="003A2772" w:rsidP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>Odcinek 2  od km 1+376,46 do 1+640,49 (nakładka + poszerzenie)</w:t>
      </w:r>
    </w:p>
    <w:p w14:paraId="130FB30D" w14:textId="77777777" w:rsidR="003A2772" w:rsidRDefault="003A2772" w:rsidP="003A2772">
      <w:pPr>
        <w:pStyle w:val="Akapitzlist"/>
        <w:spacing w:line="360" w:lineRule="auto"/>
        <w:ind w:left="720"/>
        <w:contextualSpacing/>
        <w:jc w:val="both"/>
      </w:pPr>
      <w:r>
        <w:rPr>
          <w:b/>
          <w:bCs/>
        </w:rPr>
        <w:t>Jezdnia</w:t>
      </w:r>
    </w:p>
    <w:p w14:paraId="5C54C373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3ADB08CA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7FED0A71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wyrównawczo - profilująca z KŁSM 0/31,5 grub 5 cm</w:t>
      </w:r>
    </w:p>
    <w:p w14:paraId="43B681D1" w14:textId="77777777" w:rsidR="003A2772" w:rsidRDefault="003A2772" w:rsidP="003A2772">
      <w:pPr>
        <w:pStyle w:val="Akapitzlist"/>
        <w:spacing w:line="360" w:lineRule="auto"/>
        <w:ind w:left="720"/>
        <w:contextualSpacing/>
        <w:jc w:val="both"/>
      </w:pPr>
      <w:r>
        <w:rPr>
          <w:b/>
          <w:bCs/>
        </w:rPr>
        <w:t>Poszerzenia</w:t>
      </w:r>
    </w:p>
    <w:p w14:paraId="4B9F1700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3142404E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55A9B9FD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Podbudowa z KŁSM 0/31,5 grub 25 cm</w:t>
      </w:r>
    </w:p>
    <w:p w14:paraId="6B510DF4" w14:textId="77777777" w:rsidR="003A2772" w:rsidRDefault="003A2772" w:rsidP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>Odcinek 2 od km 1+640,49 do km 2+775,96 (nawierzchnia bitumiczna nowa)</w:t>
      </w:r>
    </w:p>
    <w:p w14:paraId="1F912AD3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1F24AAC2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5CB7A09A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wyrównawczo - profilująca z KŁSM 0/31,5 grub 5 cm</w:t>
      </w:r>
    </w:p>
    <w:p w14:paraId="0B9922C5" w14:textId="77777777" w:rsidR="003A2772" w:rsidRDefault="003A2772" w:rsidP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t>Odcinek  2 od km 2+775,96 do km 4+439,91 (nawierzchnia tłuczniowa)</w:t>
      </w:r>
    </w:p>
    <w:p w14:paraId="0CD7857C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żwirowanie grub. 10 cm</w:t>
      </w:r>
    </w:p>
    <w:p w14:paraId="43289613" w14:textId="77777777" w:rsidR="003A2772" w:rsidRDefault="003A2772" w:rsidP="003A2772">
      <w:pPr>
        <w:pStyle w:val="Akapitzlist"/>
        <w:spacing w:line="360" w:lineRule="auto"/>
        <w:ind w:left="0"/>
        <w:contextualSpacing/>
        <w:jc w:val="both"/>
      </w:pPr>
      <w:r>
        <w:rPr>
          <w:b/>
          <w:bCs/>
        </w:rPr>
        <w:lastRenderedPageBreak/>
        <w:t>Odcinek 3 od km 0+000,00 do km 1+310,09 (nawierzchnia bitumiczna nowa)</w:t>
      </w:r>
    </w:p>
    <w:p w14:paraId="0712414E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ścieralna AC 11S 50/70 grub 4 cm</w:t>
      </w:r>
    </w:p>
    <w:p w14:paraId="625FFE1D" w14:textId="77777777" w:rsidR="003A2772" w:rsidRDefault="003A2772" w:rsidP="003A2772">
      <w:pPr>
        <w:pStyle w:val="Akapitzlist"/>
        <w:numPr>
          <w:ilvl w:val="0"/>
          <w:numId w:val="24"/>
        </w:numPr>
        <w:spacing w:line="360" w:lineRule="auto"/>
        <w:contextualSpacing/>
        <w:jc w:val="both"/>
      </w:pPr>
      <w:r>
        <w:t>warstwa wiążąca AC 16W 50/70 grub 5 cm</w:t>
      </w:r>
    </w:p>
    <w:p w14:paraId="3444F41C" w14:textId="778508FE" w:rsidR="00535979" w:rsidRPr="003A2772" w:rsidRDefault="003A2772" w:rsidP="003A2772">
      <w:pPr>
        <w:pStyle w:val="Akapitzlist"/>
        <w:numPr>
          <w:ilvl w:val="0"/>
          <w:numId w:val="24"/>
        </w:numPr>
        <w:spacing w:line="360" w:lineRule="auto"/>
        <w:ind w:left="1287"/>
        <w:contextualSpacing/>
        <w:jc w:val="both"/>
      </w:pPr>
      <w:r>
        <w:t>warstwa wyrównawczo - profilująca z KŁSM 0/31,5 grub 5 cm</w:t>
      </w:r>
    </w:p>
    <w:p w14:paraId="5455B315" w14:textId="77777777" w:rsidR="00535979" w:rsidRDefault="003A2772">
      <w:pPr>
        <w:numPr>
          <w:ilvl w:val="1"/>
          <w:numId w:val="13"/>
        </w:numPr>
        <w:spacing w:line="360" w:lineRule="auto"/>
        <w:ind w:left="540" w:hanging="540"/>
        <w:jc w:val="both"/>
        <w:rPr>
          <w:b/>
          <w:bCs/>
        </w:rPr>
      </w:pPr>
      <w:r>
        <w:rPr>
          <w:b/>
          <w:bCs/>
        </w:rPr>
        <w:t>A</w:t>
      </w:r>
      <w:r>
        <w:rPr>
          <w:b/>
          <w:bCs/>
        </w:rPr>
        <w:t xml:space="preserve">rchitektura </w:t>
      </w:r>
    </w:p>
    <w:p w14:paraId="76C40F75" w14:textId="77777777" w:rsidR="00535979" w:rsidRDefault="00535979">
      <w:pPr>
        <w:spacing w:line="360" w:lineRule="auto"/>
        <w:ind w:left="540"/>
        <w:jc w:val="both"/>
        <w:rPr>
          <w:b/>
          <w:bCs/>
        </w:rPr>
      </w:pPr>
    </w:p>
    <w:p w14:paraId="5A91EBBF" w14:textId="77777777" w:rsidR="00535979" w:rsidRDefault="003A2772">
      <w:pPr>
        <w:spacing w:line="360" w:lineRule="auto"/>
        <w:jc w:val="both"/>
      </w:pPr>
      <w:r>
        <w:t>Nie dotyczy.</w:t>
      </w:r>
    </w:p>
    <w:p w14:paraId="2B0DDC20" w14:textId="77777777" w:rsidR="00535979" w:rsidRDefault="00535979">
      <w:pPr>
        <w:spacing w:line="360" w:lineRule="auto"/>
        <w:jc w:val="both"/>
      </w:pPr>
    </w:p>
    <w:p w14:paraId="4DC27404" w14:textId="77777777" w:rsidR="00535979" w:rsidRDefault="003A2772">
      <w:pPr>
        <w:numPr>
          <w:ilvl w:val="1"/>
          <w:numId w:val="13"/>
        </w:numPr>
        <w:spacing w:line="360" w:lineRule="auto"/>
        <w:ind w:left="284" w:hanging="284"/>
        <w:jc w:val="both"/>
        <w:rPr>
          <w:b/>
          <w:bCs/>
        </w:rPr>
      </w:pPr>
      <w:r>
        <w:rPr>
          <w:b/>
          <w:bCs/>
        </w:rPr>
        <w:t>Uzbrojenie terenu</w:t>
      </w:r>
    </w:p>
    <w:p w14:paraId="37E9A6BA" w14:textId="77777777" w:rsidR="00535979" w:rsidRDefault="00535979">
      <w:pPr>
        <w:spacing w:line="360" w:lineRule="auto"/>
        <w:ind w:left="284"/>
        <w:jc w:val="both"/>
        <w:rPr>
          <w:b/>
          <w:bCs/>
        </w:rPr>
      </w:pPr>
    </w:p>
    <w:p w14:paraId="19AE0F48" w14:textId="77777777" w:rsidR="00535979" w:rsidRDefault="003A2772">
      <w:pPr>
        <w:spacing w:line="360" w:lineRule="auto"/>
        <w:jc w:val="both"/>
      </w:pPr>
      <w:r>
        <w:rPr>
          <w:lang w:eastAsia="en-US"/>
        </w:rPr>
        <w:t>Na terenie objętym inwestycją przebiegają sieci: wodociągowa, elektroenergetyczna kablowa oraz elektroenergetyczna napowietrzna.</w:t>
      </w:r>
    </w:p>
    <w:p w14:paraId="458CEB3D" w14:textId="77777777" w:rsidR="00535979" w:rsidRDefault="003A2772">
      <w:pPr>
        <w:spacing w:line="360" w:lineRule="auto"/>
        <w:jc w:val="both"/>
      </w:pPr>
      <w:r>
        <w:t xml:space="preserve">Wykonawca wykona zabezpieczenie lub przełożenie wszelkich istniejących urządzeń obcych </w:t>
      </w:r>
      <w:r>
        <w:br/>
        <w:t>w strefie robót w uzgodnieniu i pod nadzorem właściwych zarządców i na własny koszt.</w:t>
      </w:r>
    </w:p>
    <w:p w14:paraId="4A2951D6" w14:textId="77777777" w:rsidR="00535979" w:rsidRDefault="00535979">
      <w:pPr>
        <w:spacing w:line="360" w:lineRule="auto"/>
        <w:jc w:val="both"/>
      </w:pPr>
    </w:p>
    <w:p w14:paraId="2E354DF1" w14:textId="77777777" w:rsidR="00535979" w:rsidRDefault="003A2772">
      <w:pPr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jc w:val="both"/>
      </w:pPr>
      <w:r>
        <w:rPr>
          <w:b/>
          <w:bCs/>
          <w:lang w:eastAsia="en-US"/>
        </w:rPr>
        <w:t xml:space="preserve">  Uwarunkowania związane z ochroną środowiska</w:t>
      </w:r>
    </w:p>
    <w:p w14:paraId="4DFBF02A" w14:textId="77777777" w:rsidR="00535979" w:rsidRDefault="00535979">
      <w:pPr>
        <w:tabs>
          <w:tab w:val="left" w:pos="426"/>
        </w:tabs>
        <w:spacing w:line="360" w:lineRule="auto"/>
        <w:jc w:val="both"/>
      </w:pPr>
    </w:p>
    <w:p w14:paraId="55395E63" w14:textId="77777777" w:rsidR="00535979" w:rsidRDefault="003A2772">
      <w:pPr>
        <w:pStyle w:val="Akapitzlist"/>
        <w:tabs>
          <w:tab w:val="left" w:pos="0"/>
          <w:tab w:val="left" w:pos="480"/>
        </w:tabs>
        <w:spacing w:line="360" w:lineRule="auto"/>
        <w:ind w:left="0"/>
        <w:jc w:val="both"/>
      </w:pPr>
      <w:bookmarkStart w:id="11" w:name="_Hlk85984333"/>
      <w:bookmarkEnd w:id="11"/>
      <w:r>
        <w:t>Zgodnie z Rozporządzeniem Rady Ministrów z dnia 10 września 2019 r. w sprawie przedsięwzięć mogących znacząco oddziaływać na środowisko (Dz. U. z 2019 r. poz. 1839) projektowane zamierzenie budowlane jakim jest rozbudowa ciągów drogowych Umiotki – Tańsk Ki</w:t>
      </w:r>
      <w:r>
        <w:t xml:space="preserve">ernozy – Pobodze – Pęcherze – droga powiatowa nr 2311W oraz Pęcherze – Nowe Łączyno </w:t>
      </w:r>
      <w:bookmarkStart w:id="12" w:name="_Hlk85984313"/>
      <w:r>
        <w:t xml:space="preserve">należy do przedsięwzięć mogących potencjalnie znacząco oddziaływać na środowisko. </w:t>
      </w:r>
      <w:bookmarkEnd w:id="12"/>
      <w:r>
        <w:t xml:space="preserve">Dla niniejszego zamierzenia budowlanego wydana została decyzja </w:t>
      </w:r>
      <w:bookmarkStart w:id="13" w:name="_Hlk91584056"/>
      <w:r>
        <w:t xml:space="preserve">nr </w:t>
      </w:r>
      <w:bookmarkEnd w:id="13"/>
      <w:r>
        <w:t>OŚR.6220.2.2022 z dnia 2</w:t>
      </w:r>
      <w:r>
        <w:t>9.04.2022</w:t>
      </w:r>
    </w:p>
    <w:p w14:paraId="14E6E1B8" w14:textId="77777777" w:rsidR="00535979" w:rsidRDefault="003A2772">
      <w:pPr>
        <w:pStyle w:val="Akapitzlist"/>
        <w:tabs>
          <w:tab w:val="left" w:pos="0"/>
          <w:tab w:val="left" w:pos="480"/>
        </w:tabs>
        <w:spacing w:line="360" w:lineRule="auto"/>
        <w:ind w:left="0"/>
        <w:jc w:val="both"/>
      </w:pPr>
      <w:bookmarkStart w:id="14" w:name="_Hlk67079940"/>
      <w:bookmarkStart w:id="15" w:name="_Hlk859843331"/>
      <w:bookmarkEnd w:id="14"/>
      <w:bookmarkEnd w:id="15"/>
      <w:r>
        <w:t>Nie przewiduje się negatywnego wpływu na środowisko projektowanego obiektu budowlanego zarówno w fazie wykonawstwa jak i eksploatacji. Nie przewiduje się negatywnego wpływu obiektu budowlanego na zachowanie higieny oraz zdrowie.</w:t>
      </w:r>
    </w:p>
    <w:p w14:paraId="786E1CF1" w14:textId="77777777" w:rsidR="00535979" w:rsidRDefault="003A2772">
      <w:pPr>
        <w:spacing w:line="360" w:lineRule="auto"/>
        <w:ind w:hanging="12"/>
        <w:jc w:val="both"/>
      </w:pPr>
      <w:r>
        <w:t>Przedmiotowa inwe</w:t>
      </w:r>
      <w:r>
        <w:t>stycja zlokalizowana jest w granicach obszaru podlegającego ochronie na mocy ustawy z dnia 16 kwietnia 2004 r. o ochronie przyrody (t.j. Dz.U. 2021.1098) tj. Zieluńsko-Rzęgnowskiego Obszaru Chronionego Krajobrazu. Rozbudowa ciągów drogowych Umiotki – Tańsk</w:t>
      </w:r>
      <w:r>
        <w:t xml:space="preserve"> Kiernozy – Pobodze – Pęcherze – droga powiatowa nr 2311W oraz Pęcherze – Nowe Łączyno nie będzie miała żadnego negatywnego wpływu na najbliżej położone obszary sieci Natura 2000 i inne obiekty chronione ustawą z dnia 16 kwietnia 2004 roku o ochronie przyr</w:t>
      </w:r>
      <w:r>
        <w:t>ody.</w:t>
      </w:r>
    </w:p>
    <w:p w14:paraId="3359463C" w14:textId="77777777" w:rsidR="00535979" w:rsidRDefault="00535979">
      <w:pPr>
        <w:spacing w:line="360" w:lineRule="auto"/>
        <w:ind w:hanging="12"/>
        <w:jc w:val="both"/>
        <w:rPr>
          <w:lang w:eastAsia="en-US"/>
        </w:rPr>
      </w:pPr>
    </w:p>
    <w:p w14:paraId="02E828DE" w14:textId="77777777" w:rsidR="00535979" w:rsidRDefault="003A2772">
      <w:pPr>
        <w:numPr>
          <w:ilvl w:val="1"/>
          <w:numId w:val="13"/>
        </w:numPr>
        <w:spacing w:line="360" w:lineRule="auto"/>
        <w:ind w:left="284"/>
        <w:jc w:val="both"/>
        <w:rPr>
          <w:lang w:eastAsia="en-US"/>
        </w:rPr>
      </w:pPr>
      <w:r>
        <w:rPr>
          <w:b/>
          <w:bCs/>
          <w:lang w:eastAsia="en-US"/>
        </w:rPr>
        <w:t xml:space="preserve"> Uwarunkowania związane z ochroną zabytków i położeniem na terenach górniczych</w:t>
      </w:r>
    </w:p>
    <w:p w14:paraId="1F74818D" w14:textId="77777777" w:rsidR="00535979" w:rsidRDefault="00535979">
      <w:pPr>
        <w:spacing w:line="360" w:lineRule="auto"/>
        <w:ind w:left="284"/>
        <w:jc w:val="both"/>
        <w:rPr>
          <w:lang w:eastAsia="en-US"/>
        </w:rPr>
      </w:pPr>
    </w:p>
    <w:p w14:paraId="539ABAD7" w14:textId="77777777" w:rsidR="00535979" w:rsidRDefault="003A2772">
      <w:pPr>
        <w:spacing w:line="360" w:lineRule="auto"/>
        <w:ind w:hanging="12"/>
        <w:jc w:val="both"/>
        <w:rPr>
          <w:lang w:eastAsia="en-US"/>
        </w:rPr>
      </w:pPr>
      <w:bookmarkStart w:id="16" w:name="_Hlk79414130"/>
      <w:bookmarkEnd w:id="16"/>
      <w:r>
        <w:rPr>
          <w:lang w:eastAsia="en-US"/>
        </w:rPr>
        <w:t>Planowana inwestycja nie znajduje się w granicach objętych ochroną konserwatorską.</w:t>
      </w:r>
    </w:p>
    <w:p w14:paraId="71FEB8EC" w14:textId="77777777" w:rsidR="00535979" w:rsidRDefault="00535979">
      <w:pPr>
        <w:spacing w:line="360" w:lineRule="auto"/>
        <w:ind w:left="720" w:hanging="12"/>
        <w:jc w:val="both"/>
        <w:rPr>
          <w:lang w:eastAsia="en-US"/>
        </w:rPr>
      </w:pPr>
    </w:p>
    <w:p w14:paraId="54092860" w14:textId="77777777" w:rsidR="00535979" w:rsidRDefault="003A2772">
      <w:pPr>
        <w:widowControl w:val="0"/>
        <w:numPr>
          <w:ilvl w:val="1"/>
          <w:numId w:val="13"/>
        </w:numPr>
        <w:spacing w:line="360" w:lineRule="auto"/>
        <w:ind w:left="284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Wykończenie i zagospodarowanie terenu</w:t>
      </w:r>
    </w:p>
    <w:p w14:paraId="7E5EC16A" w14:textId="77777777" w:rsidR="00535979" w:rsidRDefault="00535979">
      <w:pPr>
        <w:widowControl w:val="0"/>
        <w:spacing w:line="360" w:lineRule="auto"/>
        <w:ind w:left="284"/>
        <w:jc w:val="both"/>
        <w:rPr>
          <w:b/>
          <w:bCs/>
          <w:lang w:eastAsia="en-US"/>
        </w:rPr>
      </w:pPr>
    </w:p>
    <w:p w14:paraId="142EF7D8" w14:textId="77777777" w:rsidR="00535979" w:rsidRDefault="003A2772">
      <w:pPr>
        <w:widowControl w:val="0"/>
        <w:spacing w:line="360" w:lineRule="auto"/>
        <w:ind w:hanging="1"/>
        <w:jc w:val="both"/>
        <w:rPr>
          <w:lang w:eastAsia="en-US"/>
        </w:rPr>
      </w:pPr>
      <w:r>
        <w:rPr>
          <w:lang w:eastAsia="en-US"/>
        </w:rPr>
        <w:t xml:space="preserve">Roboty wykończeniowe obejmować będą, co </w:t>
      </w:r>
      <w:r>
        <w:rPr>
          <w:lang w:eastAsia="en-US"/>
        </w:rPr>
        <w:t>najmniej, uporządkowanie miejsc prowadzonych robót (uprzątnięcie terenu budowy z kamieni, gruzu, śmieci i innych odpadów budowlanych). W przypadku uszkodzenia dróg dojazdowych do miejsca prowadzonych robót, Wykonawca zobowiązany jest do przywrócenia ich do</w:t>
      </w:r>
      <w:r>
        <w:rPr>
          <w:lang w:eastAsia="en-US"/>
        </w:rPr>
        <w:t xml:space="preserve"> stanu pierwotnego.</w:t>
      </w:r>
    </w:p>
    <w:p w14:paraId="68E6E884" w14:textId="77777777" w:rsidR="00535979" w:rsidRDefault="003A2772">
      <w:pPr>
        <w:widowControl w:val="0"/>
        <w:spacing w:line="360" w:lineRule="auto"/>
        <w:ind w:hanging="1"/>
        <w:jc w:val="both"/>
      </w:pPr>
      <w:r>
        <w:t>Po zakończeniu robót obowiązkiem Wykonawcy będzie likwidacja zaplecza placu budowy oraz doprowadzenie zajmowanego pod zaplecze terenu do stanu pierwotnego. Plac budowy po zakończeniu prac zostanie uporządkowany, a zbędny materiał i sprz</w:t>
      </w:r>
      <w:r>
        <w:t>ęt usunięty i wywieziony poza teren inwestycji.</w:t>
      </w:r>
    </w:p>
    <w:p w14:paraId="7D7301FE" w14:textId="77777777" w:rsidR="00535979" w:rsidRDefault="00535979">
      <w:pPr>
        <w:widowControl w:val="0"/>
        <w:spacing w:line="360" w:lineRule="auto"/>
        <w:ind w:hanging="1"/>
        <w:jc w:val="both"/>
        <w:rPr>
          <w:lang w:eastAsia="en-US"/>
        </w:rPr>
      </w:pPr>
    </w:p>
    <w:p w14:paraId="402058A5" w14:textId="77777777" w:rsidR="00535979" w:rsidRDefault="003A2772">
      <w:pPr>
        <w:pStyle w:val="Akapitzlist"/>
        <w:numPr>
          <w:ilvl w:val="0"/>
          <w:numId w:val="2"/>
        </w:numPr>
        <w:spacing w:line="360" w:lineRule="auto"/>
        <w:ind w:left="709"/>
        <w:jc w:val="both"/>
        <w:rPr>
          <w:b/>
        </w:rPr>
      </w:pPr>
      <w:r>
        <w:rPr>
          <w:b/>
        </w:rPr>
        <w:t>CZĘŚĆ INFORMACYJNA</w:t>
      </w:r>
    </w:p>
    <w:p w14:paraId="33F59705" w14:textId="77777777" w:rsidR="00535979" w:rsidRDefault="00535979">
      <w:pPr>
        <w:pStyle w:val="Akapitzlist"/>
        <w:spacing w:line="360" w:lineRule="auto"/>
        <w:ind w:left="1080"/>
        <w:jc w:val="both"/>
        <w:rPr>
          <w:b/>
        </w:rPr>
      </w:pPr>
    </w:p>
    <w:p w14:paraId="6FAF75ED" w14:textId="77777777" w:rsidR="00535979" w:rsidRDefault="003A2772">
      <w:pPr>
        <w:pStyle w:val="Default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b/>
          <w:bCs/>
          <w:color w:val="00000A"/>
        </w:rPr>
        <w:t>Dokumenty potwierdzające zgodność zamierzenia budowlanego z wymaganiami wynikającymi z odrębnych przepisów</w:t>
      </w:r>
    </w:p>
    <w:p w14:paraId="394C0081" w14:textId="77777777" w:rsidR="00535979" w:rsidRDefault="003A2772">
      <w:pPr>
        <w:spacing w:line="360" w:lineRule="auto"/>
        <w:ind w:firstLine="567"/>
        <w:jc w:val="both"/>
      </w:pPr>
      <w:r>
        <w:rPr>
          <w:bCs/>
        </w:rPr>
        <w:t>Nie dotyczy.</w:t>
      </w:r>
    </w:p>
    <w:p w14:paraId="33BC34FF" w14:textId="77777777" w:rsidR="00535979" w:rsidRDefault="003A2772">
      <w:pPr>
        <w:pStyle w:val="Default"/>
        <w:numPr>
          <w:ilvl w:val="1"/>
          <w:numId w:val="1"/>
        </w:num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b/>
          <w:bCs/>
          <w:color w:val="00000A"/>
        </w:rPr>
        <w:t xml:space="preserve">Oświadczenia Zamawiającego stwierdzające jego prawo do dysponowania nieruchomością na cele budowlane </w:t>
      </w:r>
    </w:p>
    <w:p w14:paraId="5649F633" w14:textId="77777777" w:rsidR="00535979" w:rsidRDefault="003A2772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Nie dotyczy.</w:t>
      </w:r>
    </w:p>
    <w:p w14:paraId="6E76DB04" w14:textId="77777777" w:rsidR="00535979" w:rsidRDefault="003A2772">
      <w:pPr>
        <w:pStyle w:val="Akapitzlist"/>
        <w:numPr>
          <w:ilvl w:val="1"/>
          <w:numId w:val="1"/>
        </w:numPr>
        <w:spacing w:line="360" w:lineRule="auto"/>
        <w:ind w:left="567" w:hanging="567"/>
        <w:contextualSpacing/>
        <w:jc w:val="both"/>
        <w:rPr>
          <w:b/>
          <w:bCs/>
        </w:rPr>
      </w:pPr>
      <w:r>
        <w:rPr>
          <w:b/>
          <w:bCs/>
        </w:rPr>
        <w:t>Wymagania dotyczące zawartości dokumentacji Wykonawcy</w:t>
      </w:r>
    </w:p>
    <w:p w14:paraId="60BD1625" w14:textId="77777777" w:rsidR="00535979" w:rsidRDefault="003A2772">
      <w:pPr>
        <w:spacing w:line="360" w:lineRule="auto"/>
        <w:ind w:left="567"/>
        <w:jc w:val="both"/>
      </w:pPr>
      <w:r>
        <w:t>Po podpisaniu umowy, Wykonawca opracuje dokumentację projektową (kompletny projekt budo</w:t>
      </w:r>
      <w:r>
        <w:t>wlany) w zakresie niezbędnym do rozpoczęcia robót budowlanych – określone przez Zamawiającego, w tym opracowania dotyczące zabezpieczenia lub przebudowy istniejących sieci i urządzeń wynikające z uzgodnień z właścicielami - jeśli wymagane.</w:t>
      </w:r>
    </w:p>
    <w:p w14:paraId="510786A5" w14:textId="77777777" w:rsidR="00535979" w:rsidRDefault="003A2772">
      <w:pPr>
        <w:spacing w:line="360" w:lineRule="auto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3.1.   Dokumenta</w:t>
      </w:r>
      <w:r>
        <w:rPr>
          <w:rFonts w:eastAsia="Calibri"/>
          <w:b/>
          <w:bCs/>
          <w:lang w:eastAsia="en-US"/>
        </w:rPr>
        <w:t>cja powinna zawierać w szczególności:</w:t>
      </w:r>
    </w:p>
    <w:p w14:paraId="28C555CA" w14:textId="77777777" w:rsidR="00535979" w:rsidRDefault="003A2772">
      <w:pPr>
        <w:numPr>
          <w:ilvl w:val="0"/>
          <w:numId w:val="14"/>
        </w:numPr>
        <w:spacing w:line="360" w:lineRule="auto"/>
        <w:jc w:val="both"/>
      </w:pPr>
      <w:r>
        <w:t>Kompletny projekt budowlany sporządzony zgodnie z obowiązującymi przepisami prawnymi</w:t>
      </w:r>
    </w:p>
    <w:p w14:paraId="3578E4CD" w14:textId="77777777" w:rsidR="00535979" w:rsidRDefault="003A2772">
      <w:pPr>
        <w:numPr>
          <w:ilvl w:val="0"/>
          <w:numId w:val="14"/>
        </w:numPr>
        <w:spacing w:line="360" w:lineRule="auto"/>
        <w:jc w:val="both"/>
      </w:pPr>
      <w:r>
        <w:lastRenderedPageBreak/>
        <w:t>Zatwierdzony projekt stałej organizacji ruchu i czasowej organizacji ruchu na czas prowadzenia robót budowlanych</w:t>
      </w:r>
    </w:p>
    <w:p w14:paraId="79EE4BB5" w14:textId="77777777" w:rsidR="00535979" w:rsidRDefault="003A2772">
      <w:pPr>
        <w:numPr>
          <w:ilvl w:val="0"/>
          <w:numId w:val="14"/>
        </w:numPr>
        <w:spacing w:line="360" w:lineRule="auto"/>
        <w:jc w:val="both"/>
      </w:pPr>
      <w:r>
        <w:t>Projekt Wykonawczy/T</w:t>
      </w:r>
      <w:r>
        <w:t>echniczny – jeśli wymagane</w:t>
      </w:r>
    </w:p>
    <w:p w14:paraId="45DB6AA5" w14:textId="77777777" w:rsidR="00535979" w:rsidRDefault="003A2772">
      <w:pPr>
        <w:spacing w:line="360" w:lineRule="auto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UWAGA:  Zakres oraz ilość egzemplarzy wymaganej dokumentacji projektowej określi Zamawiający. Dokumentacja projektowa podlega akceptacji przez przedstawiciela Zamawiającego.</w:t>
      </w:r>
    </w:p>
    <w:p w14:paraId="0D971A94" w14:textId="77777777" w:rsidR="00535979" w:rsidRDefault="00535979">
      <w:pPr>
        <w:spacing w:line="360" w:lineRule="auto"/>
        <w:jc w:val="both"/>
        <w:rPr>
          <w:rFonts w:eastAsia="Calibri"/>
          <w:b/>
          <w:bCs/>
          <w:lang w:eastAsia="en-US"/>
        </w:rPr>
      </w:pPr>
    </w:p>
    <w:p w14:paraId="78E3630C" w14:textId="77777777" w:rsidR="00535979" w:rsidRDefault="003A2772">
      <w:pPr>
        <w:spacing w:line="360" w:lineRule="auto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3.2.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b/>
          <w:bCs/>
          <w:lang w:eastAsia="en-US"/>
        </w:rPr>
        <w:t xml:space="preserve"> Projekt stałej organizacji ruchu oraz organizacji ruchu na czas prowadzenia robót</w:t>
      </w:r>
    </w:p>
    <w:p w14:paraId="465BC7E8" w14:textId="77777777" w:rsidR="00535979" w:rsidRDefault="003A2772">
      <w:pPr>
        <w:spacing w:line="360" w:lineRule="auto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Wykonawca opracuje i zatwierdzi projekt stałej organizacji ruchu oraz organizacji ruchu na czas prowadzenia robót - jeśli wymagany.</w:t>
      </w:r>
    </w:p>
    <w:p w14:paraId="4A10F58F" w14:textId="77777777" w:rsidR="00535979" w:rsidRDefault="003A2772">
      <w:pPr>
        <w:spacing w:line="360" w:lineRule="auto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UWAGA:  Projekty  dotyczące </w:t>
      </w:r>
      <w:r>
        <w:rPr>
          <w:rFonts w:eastAsia="Calibri"/>
          <w:b/>
          <w:bCs/>
          <w:lang w:eastAsia="en-US"/>
        </w:rPr>
        <w:t>organizacji ruchu podlegają opinii właściwego Wydziału Zamawiającego oraz zatwierdzeniu przez organ zarządzający ruchem.</w:t>
      </w:r>
    </w:p>
    <w:p w14:paraId="07A94678" w14:textId="77777777" w:rsidR="00535979" w:rsidRDefault="00535979">
      <w:pPr>
        <w:spacing w:line="360" w:lineRule="auto"/>
        <w:jc w:val="both"/>
        <w:rPr>
          <w:rFonts w:eastAsia="Calibri"/>
          <w:b/>
          <w:bCs/>
          <w:lang w:eastAsia="en-US"/>
        </w:rPr>
      </w:pPr>
    </w:p>
    <w:p w14:paraId="04012311" w14:textId="77777777" w:rsidR="00535979" w:rsidRDefault="003A2772">
      <w:pPr>
        <w:widowControl w:val="0"/>
        <w:numPr>
          <w:ilvl w:val="1"/>
          <w:numId w:val="15"/>
        </w:numPr>
        <w:spacing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 xml:space="preserve"> Materiały do wniosku o wydanie zezwolenia na realizację inwestycji w zakresie dróg publicznych </w:t>
      </w:r>
    </w:p>
    <w:p w14:paraId="3AAB02DE" w14:textId="77777777" w:rsidR="00535979" w:rsidRDefault="003A2772">
      <w:pPr>
        <w:widowControl w:val="0"/>
        <w:spacing w:line="360" w:lineRule="auto"/>
        <w:ind w:left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Wykonawca przygotuje odpowiednie mate</w:t>
      </w:r>
      <w:r>
        <w:rPr>
          <w:rFonts w:eastAsia="Calibri"/>
          <w:lang w:eastAsia="en-US"/>
        </w:rPr>
        <w:t>riały i uzyska zezwolenie na realizację inwestycji w zakresie dróg publicznych. Materiały formalne niezbędne do wystąpienia z wnioskiem o wydanie zezwolenia na realizację inwestycji w zakresie dróg publicznych winny odpowiadać wymaganiom ustawy z dnia 10 k</w:t>
      </w:r>
      <w:r>
        <w:rPr>
          <w:rFonts w:eastAsia="Calibri"/>
          <w:lang w:eastAsia="en-US"/>
        </w:rPr>
        <w:t>wietnia 2003 r. o szczególnych zasadach przygotowania i realizacji inwestycji w zakresie dróg publicznych.</w:t>
      </w:r>
    </w:p>
    <w:p w14:paraId="4D99C142" w14:textId="77777777" w:rsidR="00535979" w:rsidRDefault="003A2772">
      <w:pPr>
        <w:spacing w:line="360" w:lineRule="auto"/>
        <w:ind w:left="56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Nie wyklucza się potrzeby realizacji dodatkowych opracowań. </w:t>
      </w:r>
    </w:p>
    <w:p w14:paraId="1E97ED2D" w14:textId="77777777" w:rsidR="00535979" w:rsidRDefault="003A2772">
      <w:pPr>
        <w:widowControl w:val="0"/>
        <w:spacing w:line="360" w:lineRule="auto"/>
        <w:jc w:val="both"/>
        <w:rPr>
          <w:rFonts w:eastAsia="Calibri"/>
          <w:b/>
          <w:bCs/>
          <w:u w:val="single"/>
          <w:lang w:eastAsia="en-US"/>
        </w:rPr>
      </w:pPr>
      <w:r>
        <w:rPr>
          <w:rFonts w:eastAsia="Calibri"/>
          <w:b/>
          <w:bCs/>
          <w:u w:val="single"/>
          <w:lang w:eastAsia="en-US"/>
        </w:rPr>
        <w:t>UWAGA: Akceptacja projektu przez przedstawiciela Zamawiającego nie zwalnia Wykonawcy z o</w:t>
      </w:r>
      <w:r>
        <w:rPr>
          <w:rFonts w:eastAsia="Calibri"/>
          <w:b/>
          <w:bCs/>
          <w:u w:val="single"/>
          <w:lang w:eastAsia="en-US"/>
        </w:rPr>
        <w:t>dpowiedzialności za błędy projektowe lub niezgodność projektu z umową lub stanem istniejącym. Przed realizacją robót w terenie na podstawie projektu, Wykonawca winny jest uzyskać stosowne opinie, uzgodnienia, decyzje, zezwolenia, zatwierdzenia.</w:t>
      </w:r>
    </w:p>
    <w:p w14:paraId="457295EA" w14:textId="77777777" w:rsidR="00535979" w:rsidRDefault="00535979">
      <w:pPr>
        <w:widowControl w:val="0"/>
        <w:spacing w:line="360" w:lineRule="auto"/>
        <w:jc w:val="both"/>
        <w:rPr>
          <w:rFonts w:eastAsia="Calibri"/>
          <w:lang w:eastAsia="en-US"/>
        </w:rPr>
      </w:pPr>
    </w:p>
    <w:p w14:paraId="57EDFF2F" w14:textId="77777777" w:rsidR="00535979" w:rsidRDefault="003A2772">
      <w:pPr>
        <w:pStyle w:val="Akapitzlist"/>
        <w:numPr>
          <w:ilvl w:val="1"/>
          <w:numId w:val="15"/>
        </w:numPr>
        <w:spacing w:line="360" w:lineRule="auto"/>
        <w:contextualSpacing/>
        <w:jc w:val="both"/>
        <w:rPr>
          <w:b/>
          <w:bCs/>
        </w:rPr>
      </w:pPr>
      <w:r>
        <w:rPr>
          <w:b/>
          <w:bCs/>
        </w:rPr>
        <w:t xml:space="preserve">Ustalenia </w:t>
      </w:r>
      <w:r>
        <w:rPr>
          <w:b/>
          <w:bCs/>
        </w:rPr>
        <w:t xml:space="preserve">wyjściowe </w:t>
      </w:r>
    </w:p>
    <w:p w14:paraId="60638B5C" w14:textId="77777777" w:rsidR="00535979" w:rsidRDefault="003A2772">
      <w:pPr>
        <w:widowControl w:val="0"/>
        <w:spacing w:line="360" w:lineRule="auto"/>
        <w:ind w:left="567"/>
        <w:jc w:val="both"/>
        <w:rPr>
          <w:rFonts w:eastAsia="Calibri"/>
          <w:lang w:eastAsia="en-US"/>
        </w:rPr>
      </w:pPr>
      <w:r>
        <w:t xml:space="preserve">Wszystkie wymagane materiały wyjściowe, uzgodnienia, opinie, mapy geodezyjne itp., Wykonawca pozyskuje we własnym zakresie. W razie potrzeby wystąpi do Zamawiającego o udzielenie stosownych pełnomocnictw. </w:t>
      </w:r>
      <w:r>
        <w:rPr>
          <w:rFonts w:eastAsia="Calibri"/>
          <w:lang w:eastAsia="en-US"/>
        </w:rPr>
        <w:t>Wykonawca dołączy do projektu oświadczen</w:t>
      </w:r>
      <w:r>
        <w:rPr>
          <w:rFonts w:eastAsia="Calibri"/>
          <w:lang w:eastAsia="en-US"/>
        </w:rPr>
        <w:t>ie, że jest on wykonany zgodnie z umową, obowiązującymi przepisami, normami i wytycznymi oraz że został wykonany w stanie kompletnym z punktu widzenia celu któremu ma służyć.</w:t>
      </w:r>
    </w:p>
    <w:p w14:paraId="65E627BB" w14:textId="77777777" w:rsidR="00535979" w:rsidRDefault="003A2772">
      <w:pPr>
        <w:widowControl w:val="0"/>
        <w:spacing w:line="360" w:lineRule="auto"/>
        <w:ind w:left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Wymagane jest także opracowanie staraniem Wykonawcy wymaganych dokumentacji dla o</w:t>
      </w:r>
      <w:r>
        <w:rPr>
          <w:rFonts w:eastAsia="Calibri"/>
          <w:lang w:eastAsia="en-US"/>
        </w:rPr>
        <w:t>rganizacji placu budowy dla prowadzenia robót.</w:t>
      </w:r>
    </w:p>
    <w:p w14:paraId="498F0C92" w14:textId="77777777" w:rsidR="00535979" w:rsidRDefault="003A2772">
      <w:pPr>
        <w:widowControl w:val="0"/>
        <w:spacing w:line="360" w:lineRule="auto"/>
        <w:ind w:left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Kompletne opracowania projektowe przed rozpoczęciem prac budowlanych muszą być opiniowane przez właściwe Wydziały Zamawiającego.</w:t>
      </w:r>
    </w:p>
    <w:p w14:paraId="0FE21C80" w14:textId="77777777" w:rsidR="00535979" w:rsidRDefault="003A277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pacing w:line="360" w:lineRule="auto"/>
        <w:ind w:left="567" w:hanging="567"/>
        <w:jc w:val="both"/>
        <w:rPr>
          <w:b/>
          <w:bCs/>
        </w:rPr>
      </w:pPr>
      <w:r>
        <w:rPr>
          <w:b/>
          <w:bCs/>
        </w:rPr>
        <w:t>Przepisy prawne i normy związane z projektowaniem i wykonaniem zamierzenia budow</w:t>
      </w:r>
      <w:r>
        <w:rPr>
          <w:b/>
          <w:bCs/>
        </w:rPr>
        <w:t>lanego</w:t>
      </w:r>
    </w:p>
    <w:p w14:paraId="706C1DB5" w14:textId="77777777" w:rsidR="00535979" w:rsidRDefault="003A2772">
      <w:pPr>
        <w:widowControl w:val="0"/>
        <w:numPr>
          <w:ilvl w:val="0"/>
          <w:numId w:val="16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Ustawa z dnia 7 lipca 1994 r. Prawo budowlane;</w:t>
      </w:r>
    </w:p>
    <w:p w14:paraId="7EBCA655" w14:textId="77777777" w:rsidR="00535979" w:rsidRDefault="003A2772">
      <w:pPr>
        <w:widowControl w:val="0"/>
        <w:numPr>
          <w:ilvl w:val="0"/>
          <w:numId w:val="16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Ustawa z dnia 21 marca 1985 r. o drogach publicznych;</w:t>
      </w:r>
    </w:p>
    <w:p w14:paraId="2645F534" w14:textId="77777777" w:rsidR="00535979" w:rsidRDefault="003A2772">
      <w:pPr>
        <w:widowControl w:val="0"/>
        <w:numPr>
          <w:ilvl w:val="0"/>
          <w:numId w:val="16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Rozporządzenie Ministra Rozwoju i Technologii z dnia 20 grudnia 2021 r. w sprawie szczegółowego zakresu i formy dokumentacji </w:t>
      </w:r>
      <w:r>
        <w:rPr>
          <w:rFonts w:eastAsia="Calibri"/>
          <w:lang w:eastAsia="en-US"/>
        </w:rPr>
        <w:t>projektowej, specyfikacji technicznych wykonania i odbioru robót budowlanych oraz programu funkcjonalno – użytkowego;</w:t>
      </w:r>
    </w:p>
    <w:p w14:paraId="64DC9C23" w14:textId="77777777" w:rsidR="00535979" w:rsidRDefault="003A2772">
      <w:pPr>
        <w:numPr>
          <w:ilvl w:val="0"/>
          <w:numId w:val="17"/>
        </w:numPr>
        <w:spacing w:line="360" w:lineRule="auto"/>
        <w:ind w:left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Rozporządzenie Ministra Transportu i Gospodarki Morskiej z dnia 2 marca 1999 r. w sprawie warunków technicznych, jakim powinny odpowiadać </w:t>
      </w:r>
      <w:r>
        <w:rPr>
          <w:rFonts w:eastAsia="Calibri"/>
          <w:lang w:eastAsia="en-US"/>
        </w:rPr>
        <w:t>drogi publiczne i ich usytuowanie;</w:t>
      </w:r>
    </w:p>
    <w:p w14:paraId="7E5ED928" w14:textId="77777777" w:rsidR="00535979" w:rsidRDefault="003A2772">
      <w:pPr>
        <w:widowControl w:val="0"/>
        <w:numPr>
          <w:ilvl w:val="0"/>
          <w:numId w:val="16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Ustawa z dnia 12 grudnia 2003 r. o ogólnym bezpieczeństwie produktów;</w:t>
      </w:r>
    </w:p>
    <w:p w14:paraId="17BDC9B2" w14:textId="77777777" w:rsidR="00535979" w:rsidRDefault="003A2772">
      <w:pPr>
        <w:widowControl w:val="0"/>
        <w:numPr>
          <w:ilvl w:val="0"/>
          <w:numId w:val="16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Ustawa z  dnia 16 kwietnia 2004 r. o wyrobach budowlanych;</w:t>
      </w:r>
    </w:p>
    <w:p w14:paraId="66EF765F" w14:textId="77777777" w:rsidR="00535979" w:rsidRDefault="003A2772">
      <w:pPr>
        <w:widowControl w:val="0"/>
        <w:numPr>
          <w:ilvl w:val="0"/>
          <w:numId w:val="16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Ustawa  z dnia 11 września 2019 r. Prawo zamówień publicznych;</w:t>
      </w:r>
    </w:p>
    <w:p w14:paraId="0B9D0A02" w14:textId="77777777" w:rsidR="00535979" w:rsidRDefault="003A2772">
      <w:pPr>
        <w:numPr>
          <w:ilvl w:val="0"/>
          <w:numId w:val="17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Ustawa z dnia 14 grudnia 2012</w:t>
      </w:r>
      <w:r>
        <w:rPr>
          <w:rFonts w:eastAsia="Calibri"/>
          <w:lang w:eastAsia="en-US"/>
        </w:rPr>
        <w:t xml:space="preserve"> r. o odpadach;</w:t>
      </w:r>
    </w:p>
    <w:p w14:paraId="2295ACFE" w14:textId="77777777" w:rsidR="00535979" w:rsidRDefault="003A2772">
      <w:pPr>
        <w:numPr>
          <w:ilvl w:val="0"/>
          <w:numId w:val="17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Normy polskie, branżowe i europejskie zharmonizowane;</w:t>
      </w:r>
    </w:p>
    <w:p w14:paraId="631A63F0" w14:textId="77777777" w:rsidR="00535979" w:rsidRDefault="003A2772">
      <w:pPr>
        <w:numPr>
          <w:ilvl w:val="0"/>
          <w:numId w:val="17"/>
        </w:numPr>
        <w:spacing w:line="360" w:lineRule="auto"/>
        <w:ind w:left="709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Ustawa z dnia 26 czerwca 1974 r. Kodeks Pracy i  powiązane rozporządzenia. </w:t>
      </w:r>
    </w:p>
    <w:p w14:paraId="0678DBF6" w14:textId="77777777" w:rsidR="00535979" w:rsidRDefault="003A2772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b/>
        </w:rPr>
      </w:pPr>
      <w:r>
        <w:rPr>
          <w:b/>
        </w:rPr>
        <w:t>Inne informacje</w:t>
      </w:r>
    </w:p>
    <w:p w14:paraId="659B23D0" w14:textId="77777777" w:rsidR="00535979" w:rsidRDefault="003A2772">
      <w:pPr>
        <w:spacing w:line="360" w:lineRule="auto"/>
        <w:ind w:left="567"/>
        <w:jc w:val="both"/>
      </w:pPr>
      <w:r>
        <w:t xml:space="preserve">Rozbudowę ciągów drogowych Umiotki – Tańsk Kiernozy – Pobodze – Pęcherze – droga powiatowa nr </w:t>
      </w:r>
      <w:r>
        <w:t>2311W oraz Pęcherze – Nowe Łączyno należy rozpocząć od precyzyjnego, geodezyjnego wytyczenia trasy ich przebiegu w terenie. Wykonawca zobowiązany jest do uzyskania akceptacji Przedstawiciela Zamawiającego wszystkich materiałów planowanych do wbudowania w r</w:t>
      </w:r>
      <w:r>
        <w:t>amach zamówienia. Wykonawca wraz z przekazaniem Zamawiającemu przedmiotu zamówienia, powinien przedłożyć wszystkie deklaracje, certyfikaty, atesty na materiały wykorzystane przy realizacji zamówienia.</w:t>
      </w:r>
    </w:p>
    <w:p w14:paraId="0BB9CC4A" w14:textId="77777777" w:rsidR="00535979" w:rsidRDefault="003A2772">
      <w:pPr>
        <w:spacing w:line="360" w:lineRule="auto"/>
        <w:ind w:left="567"/>
        <w:jc w:val="both"/>
      </w:pPr>
      <w:r>
        <w:t>Wykonawca ponosi odpowiedzialność za dokładne wytyczeni</w:t>
      </w:r>
      <w:r>
        <w:t>e w planie i wyznaczenie wysokości wszystkich elementów robót. Następstwa jakiegokolwiek błędu spowodowanego przez Wykonawcę w wytyczeniu i wyznaczeniu robót zostaną, jeśli wymagać tego będzie Zamawiający, poprawione przez Wykonawcę w ramach oferowanej cen</w:t>
      </w:r>
      <w:r>
        <w:t>y prac robót przygotowawczych i budowlanych.</w:t>
      </w:r>
    </w:p>
    <w:p w14:paraId="71DEF1AC" w14:textId="77777777" w:rsidR="00535979" w:rsidRDefault="003A2772">
      <w:pPr>
        <w:spacing w:line="360" w:lineRule="auto"/>
        <w:ind w:left="567"/>
        <w:jc w:val="both"/>
      </w:pPr>
      <w:r>
        <w:lastRenderedPageBreak/>
        <w:t>Zamawiający wymaga, aby roboty budowlane były wykonane w sposób powodujący najmniejsze utrudnienia w funkcjonowaniu ruchu drogowego i pieszego. Wykonawca będzie zobowiązany do przyjęcia odpowiedzialności cywilne</w:t>
      </w:r>
      <w:r>
        <w:t>j za wyniki działalności w zakresie, w szczególności:</w:t>
      </w:r>
    </w:p>
    <w:p w14:paraId="10EA3592" w14:textId="77777777" w:rsidR="00535979" w:rsidRDefault="003A2772">
      <w:pPr>
        <w:numPr>
          <w:ilvl w:val="0"/>
          <w:numId w:val="18"/>
        </w:numPr>
        <w:spacing w:line="360" w:lineRule="auto"/>
        <w:ind w:left="567" w:hanging="296"/>
        <w:jc w:val="both"/>
      </w:pPr>
      <w:r>
        <w:t>organizacji robót budowlanych,</w:t>
      </w:r>
    </w:p>
    <w:p w14:paraId="0415CCAD" w14:textId="77777777" w:rsidR="00535979" w:rsidRDefault="003A2772">
      <w:pPr>
        <w:numPr>
          <w:ilvl w:val="0"/>
          <w:numId w:val="18"/>
        </w:numPr>
        <w:spacing w:line="360" w:lineRule="auto"/>
        <w:ind w:left="567" w:hanging="296"/>
        <w:jc w:val="both"/>
      </w:pPr>
      <w:r>
        <w:t>zabezpieczenia interesów osób trzecich,</w:t>
      </w:r>
    </w:p>
    <w:p w14:paraId="5359C9E2" w14:textId="77777777" w:rsidR="00535979" w:rsidRDefault="003A2772">
      <w:pPr>
        <w:numPr>
          <w:ilvl w:val="0"/>
          <w:numId w:val="18"/>
        </w:numPr>
        <w:spacing w:line="360" w:lineRule="auto"/>
        <w:ind w:left="567" w:hanging="296"/>
        <w:jc w:val="both"/>
      </w:pPr>
      <w:r>
        <w:t>ochrony środowiska,</w:t>
      </w:r>
    </w:p>
    <w:p w14:paraId="36A2D66B" w14:textId="77777777" w:rsidR="00535979" w:rsidRDefault="003A2772">
      <w:pPr>
        <w:numPr>
          <w:ilvl w:val="0"/>
          <w:numId w:val="18"/>
        </w:numPr>
        <w:spacing w:line="360" w:lineRule="auto"/>
        <w:ind w:left="567" w:hanging="296"/>
        <w:jc w:val="both"/>
      </w:pPr>
      <w:r>
        <w:t>warunków bezpieczeństwa pracy,</w:t>
      </w:r>
    </w:p>
    <w:p w14:paraId="20088F41" w14:textId="77777777" w:rsidR="00535979" w:rsidRDefault="003A2772">
      <w:pPr>
        <w:numPr>
          <w:ilvl w:val="0"/>
          <w:numId w:val="18"/>
        </w:numPr>
        <w:spacing w:line="360" w:lineRule="auto"/>
        <w:ind w:left="567" w:hanging="296"/>
        <w:jc w:val="both"/>
      </w:pPr>
      <w:r>
        <w:t>warunków bezpieczeństwa ruchu drogowego.</w:t>
      </w:r>
    </w:p>
    <w:p w14:paraId="036C75ED" w14:textId="77777777" w:rsidR="00535979" w:rsidRDefault="003A2772">
      <w:pPr>
        <w:spacing w:line="360" w:lineRule="auto"/>
        <w:ind w:left="567"/>
        <w:jc w:val="both"/>
      </w:pPr>
      <w:r>
        <w:t xml:space="preserve">Wyroby budowlane, stosowane w </w:t>
      </w:r>
      <w:r>
        <w:t>trakcie wykonywania robót budowlanych, muszą być oznakowane znakiem budowlanym B lub CE, a Wykonawca będzie posiadał dokumenty potwierdzające, że zostały one wprowadzone do obrotu, zgodnie z regulacjami przepisów o wyrobach budowlanych i posiadają wymagane</w:t>
      </w:r>
      <w:r>
        <w:t xml:space="preserve"> parametry. Zamawiający przewiduje bieżącą kontrolę wykonywanych robót budowlanych.</w:t>
      </w:r>
    </w:p>
    <w:p w14:paraId="72F4B93F" w14:textId="77777777" w:rsidR="00535979" w:rsidRDefault="003A2772">
      <w:pPr>
        <w:spacing w:line="360" w:lineRule="auto"/>
        <w:ind w:left="567"/>
        <w:jc w:val="both"/>
      </w:pPr>
      <w:r>
        <w:t>Kontroli Zamawiającego będą w szczególności poddane:</w:t>
      </w:r>
    </w:p>
    <w:p w14:paraId="31738FE9" w14:textId="77777777" w:rsidR="00535979" w:rsidRDefault="003A2772">
      <w:pPr>
        <w:numPr>
          <w:ilvl w:val="0"/>
          <w:numId w:val="19"/>
        </w:numPr>
        <w:spacing w:line="360" w:lineRule="auto"/>
        <w:ind w:left="567" w:hanging="284"/>
        <w:jc w:val="both"/>
      </w:pPr>
      <w:r>
        <w:t xml:space="preserve">rozwiązania materiałowe przed ich skierowaniem do Wykonawcy robót montażowych, </w:t>
      </w:r>
      <w:r>
        <w:br/>
        <w:t xml:space="preserve">w aspekcie ich zgodności z </w:t>
      </w:r>
      <w:r>
        <w:t xml:space="preserve">programem funkcjonalno-użytkowym, przepisami techniczno-budowlanymi oraz innymi warunkami umowy. Gotowe wyroby budowlane sprawdzane będą w odniesieniu do dokumentów potwierdzających ich dopuszczenie do obrotu oraz zgodności parametrów z danymi zawartymi w </w:t>
      </w:r>
      <w:r>
        <w:t>specyfikacjach technicznych;</w:t>
      </w:r>
    </w:p>
    <w:p w14:paraId="3964B862" w14:textId="77777777" w:rsidR="00535979" w:rsidRDefault="003A2772">
      <w:pPr>
        <w:numPr>
          <w:ilvl w:val="0"/>
          <w:numId w:val="19"/>
        </w:numPr>
        <w:spacing w:line="360" w:lineRule="auto"/>
        <w:ind w:left="567" w:hanging="284"/>
        <w:jc w:val="both"/>
      </w:pPr>
      <w:r>
        <w:t>sposób wykonania robót budowlanych w aspekcie zgodności z obowiązującymi przepisami.</w:t>
      </w:r>
    </w:p>
    <w:p w14:paraId="6802602A" w14:textId="77777777" w:rsidR="00535979" w:rsidRDefault="003A2772">
      <w:pPr>
        <w:spacing w:line="360" w:lineRule="auto"/>
        <w:ind w:left="567"/>
        <w:jc w:val="both"/>
      </w:pPr>
      <w:r>
        <w:t>Rodzaje odbiorów przewidzianych przez Zamawiającego określa projekt umowy.</w:t>
      </w:r>
    </w:p>
    <w:sectPr w:rsidR="00535979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56CEB" w14:textId="77777777" w:rsidR="00000000" w:rsidRDefault="003A2772">
      <w:r>
        <w:separator/>
      </w:r>
    </w:p>
  </w:endnote>
  <w:endnote w:type="continuationSeparator" w:id="0">
    <w:p w14:paraId="075F6939" w14:textId="77777777" w:rsidR="00000000" w:rsidRDefault="003A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2B536" w14:textId="77777777" w:rsidR="00000000" w:rsidRDefault="003A2772">
      <w:r>
        <w:separator/>
      </w:r>
    </w:p>
  </w:footnote>
  <w:footnote w:type="continuationSeparator" w:id="0">
    <w:p w14:paraId="73A98EFB" w14:textId="77777777" w:rsidR="00000000" w:rsidRDefault="003A2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0D8FA" w14:textId="77777777" w:rsidR="00535979" w:rsidRDefault="003A2772">
    <w:pPr>
      <w:pStyle w:val="Nagwek"/>
      <w:jc w:val="center"/>
      <w:rPr>
        <w:b/>
        <w:bCs/>
      </w:rPr>
    </w:pPr>
    <w:r>
      <w:rPr>
        <w:b/>
        <w:bCs/>
      </w:rPr>
      <w:t>Rozbudowa ciągów drogowych Umiotki – Tańsk Kiernoz</w:t>
    </w:r>
    <w:r>
      <w:rPr>
        <w:b/>
        <w:bCs/>
      </w:rPr>
      <w:t>y – Pobodze – Pęcherze – droga powiatowa nr 2311W oraz Pęcherze – Nowe Łączyno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50C0"/>
    <w:multiLevelType w:val="multilevel"/>
    <w:tmpl w:val="3A0A099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/>
        <w:b/>
        <w:bCs/>
        <w:sz w:val="24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" w15:restartNumberingAfterBreak="0">
    <w:nsid w:val="03336908"/>
    <w:multiLevelType w:val="multilevel"/>
    <w:tmpl w:val="70EED45A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B673AE"/>
    <w:multiLevelType w:val="multilevel"/>
    <w:tmpl w:val="52586BB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DC72E29"/>
    <w:multiLevelType w:val="multilevel"/>
    <w:tmpl w:val="2248AE1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495A0C"/>
    <w:multiLevelType w:val="multilevel"/>
    <w:tmpl w:val="7432305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7C3081"/>
    <w:multiLevelType w:val="multilevel"/>
    <w:tmpl w:val="041C08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AA42942"/>
    <w:multiLevelType w:val="multilevel"/>
    <w:tmpl w:val="0C08C8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245763"/>
    <w:multiLevelType w:val="multilevel"/>
    <w:tmpl w:val="68C4A9F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3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6C46E00"/>
    <w:multiLevelType w:val="multilevel"/>
    <w:tmpl w:val="7904FD50"/>
    <w:lvl w:ilvl="0">
      <w:start w:val="1"/>
      <w:numFmt w:val="bullet"/>
      <w:lvlText w:val=""/>
      <w:lvlJc w:val="left"/>
      <w:pPr>
        <w:ind w:left="1713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7AF7E20"/>
    <w:multiLevelType w:val="multilevel"/>
    <w:tmpl w:val="B7A4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39942C19"/>
    <w:multiLevelType w:val="multilevel"/>
    <w:tmpl w:val="0B621514"/>
    <w:lvl w:ilvl="0">
      <w:start w:val="1"/>
      <w:numFmt w:val="bullet"/>
      <w:lvlText w:val=""/>
      <w:lvlJc w:val="left"/>
      <w:pPr>
        <w:ind w:left="10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561A68"/>
    <w:multiLevelType w:val="multilevel"/>
    <w:tmpl w:val="7930CCAA"/>
    <w:lvl w:ilvl="0">
      <w:start w:val="1"/>
      <w:numFmt w:val="bullet"/>
      <w:lvlText w:val=""/>
      <w:lvlJc w:val="left"/>
      <w:pPr>
        <w:ind w:left="19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2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2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5DA0BB0"/>
    <w:multiLevelType w:val="multilevel"/>
    <w:tmpl w:val="39D04AC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  <w:sz w:val="24"/>
        <w:szCs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FA1A3D"/>
    <w:multiLevelType w:val="multilevel"/>
    <w:tmpl w:val="7DF820D0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B119DC"/>
    <w:multiLevelType w:val="multilevel"/>
    <w:tmpl w:val="829613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b/>
        <w:bCs/>
        <w:iCs/>
        <w:cap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68D21EB"/>
    <w:multiLevelType w:val="multilevel"/>
    <w:tmpl w:val="DF36BD2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954528"/>
    <w:multiLevelType w:val="multilevel"/>
    <w:tmpl w:val="9CE0C3D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szCs w:val="24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F074D11"/>
    <w:multiLevelType w:val="multilevel"/>
    <w:tmpl w:val="8E561EB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/>
        <w:b/>
        <w:sz w:val="24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8" w15:restartNumberingAfterBreak="0">
    <w:nsid w:val="671674DF"/>
    <w:multiLevelType w:val="multilevel"/>
    <w:tmpl w:val="D8B8C98E"/>
    <w:lvl w:ilvl="0">
      <w:start w:val="1"/>
      <w:numFmt w:val="decimal"/>
      <w:lvlText w:val="%1."/>
      <w:lvlJc w:val="left"/>
      <w:pPr>
        <w:ind w:left="540" w:hanging="540"/>
      </w:pPr>
      <w:rPr>
        <w:b/>
        <w:sz w:val="22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/>
        <w:b/>
        <w:sz w:val="24"/>
        <w:szCs w:val="28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/>
        <w:b/>
        <w:sz w:val="24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9" w15:restartNumberingAfterBreak="0">
    <w:nsid w:val="6C6475A3"/>
    <w:multiLevelType w:val="multilevel"/>
    <w:tmpl w:val="754EA3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CBA7D85"/>
    <w:multiLevelType w:val="multilevel"/>
    <w:tmpl w:val="7054C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6DB6283D"/>
    <w:multiLevelType w:val="multilevel"/>
    <w:tmpl w:val="C43E325A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736E0F1A"/>
    <w:multiLevelType w:val="multilevel"/>
    <w:tmpl w:val="32286F0A"/>
    <w:lvl w:ilvl="0">
      <w:start w:val="1"/>
      <w:numFmt w:val="bullet"/>
      <w:lvlText w:val=""/>
      <w:lvlJc w:val="left"/>
      <w:pPr>
        <w:tabs>
          <w:tab w:val="num" w:pos="1682"/>
        </w:tabs>
        <w:ind w:left="168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C9E152D"/>
    <w:multiLevelType w:val="multilevel"/>
    <w:tmpl w:val="2A320C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A"/>
        <w:sz w:val="24"/>
        <w:szCs w:val="28"/>
      </w:rPr>
    </w:lvl>
    <w:lvl w:ilvl="1">
      <w:start w:val="1"/>
      <w:numFmt w:val="lowerLetter"/>
      <w:lvlText w:val="%2)"/>
      <w:lvlJc w:val="left"/>
      <w:pPr>
        <w:ind w:left="987" w:hanging="4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4" w15:restartNumberingAfterBreak="0">
    <w:nsid w:val="7F6B10D6"/>
    <w:multiLevelType w:val="multilevel"/>
    <w:tmpl w:val="2376CCE4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 w16cid:durableId="1811749277">
    <w:abstractNumId w:val="12"/>
  </w:num>
  <w:num w:numId="2" w16cid:durableId="1981690841">
    <w:abstractNumId w:val="3"/>
  </w:num>
  <w:num w:numId="3" w16cid:durableId="1212225337">
    <w:abstractNumId w:val="23"/>
  </w:num>
  <w:num w:numId="4" w16cid:durableId="869755871">
    <w:abstractNumId w:val="5"/>
  </w:num>
  <w:num w:numId="5" w16cid:durableId="1941066008">
    <w:abstractNumId w:val="6"/>
  </w:num>
  <w:num w:numId="6" w16cid:durableId="574706347">
    <w:abstractNumId w:val="15"/>
  </w:num>
  <w:num w:numId="7" w16cid:durableId="428821490">
    <w:abstractNumId w:val="24"/>
  </w:num>
  <w:num w:numId="8" w16cid:durableId="183523631">
    <w:abstractNumId w:val="22"/>
  </w:num>
  <w:num w:numId="9" w16cid:durableId="148449279">
    <w:abstractNumId w:val="11"/>
  </w:num>
  <w:num w:numId="10" w16cid:durableId="1148011789">
    <w:abstractNumId w:val="8"/>
  </w:num>
  <w:num w:numId="11" w16cid:durableId="947929124">
    <w:abstractNumId w:val="2"/>
  </w:num>
  <w:num w:numId="12" w16cid:durableId="724991341">
    <w:abstractNumId w:val="7"/>
  </w:num>
  <w:num w:numId="13" w16cid:durableId="2070884285">
    <w:abstractNumId w:val="0"/>
  </w:num>
  <w:num w:numId="14" w16cid:durableId="1541088435">
    <w:abstractNumId w:val="19"/>
  </w:num>
  <w:num w:numId="15" w16cid:durableId="584805327">
    <w:abstractNumId w:val="17"/>
  </w:num>
  <w:num w:numId="16" w16cid:durableId="2024283489">
    <w:abstractNumId w:val="10"/>
  </w:num>
  <w:num w:numId="17" w16cid:durableId="835654450">
    <w:abstractNumId w:val="1"/>
  </w:num>
  <w:num w:numId="18" w16cid:durableId="2095661321">
    <w:abstractNumId w:val="13"/>
  </w:num>
  <w:num w:numId="19" w16cid:durableId="2110153196">
    <w:abstractNumId w:val="4"/>
  </w:num>
  <w:num w:numId="20" w16cid:durableId="357196644">
    <w:abstractNumId w:val="18"/>
  </w:num>
  <w:num w:numId="21" w16cid:durableId="2143307785">
    <w:abstractNumId w:val="21"/>
  </w:num>
  <w:num w:numId="22" w16cid:durableId="768429054">
    <w:abstractNumId w:val="14"/>
  </w:num>
  <w:num w:numId="23" w16cid:durableId="672875232">
    <w:abstractNumId w:val="16"/>
  </w:num>
  <w:num w:numId="24" w16cid:durableId="1231619141">
    <w:abstractNumId w:val="9"/>
  </w:num>
  <w:num w:numId="25" w16cid:durableId="555947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dataType w:val="textFile"/>
    <w:query w:val="SELECT * FROM Gminy.dbo.Arkusz1$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79"/>
    <w:rsid w:val="003A2772"/>
    <w:rsid w:val="00535979"/>
    <w:rsid w:val="00E159AC"/>
    <w:rsid w:val="00E5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B55B"/>
  <w15:docId w15:val="{F3CA0389-A0CC-47F9-9630-FA79B2BB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B47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745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745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E5B9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E87AE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745D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qFormat/>
    <w:rsid w:val="008A3FE5"/>
    <w:pPr>
      <w:ind w:left="708"/>
    </w:pPr>
  </w:style>
  <w:style w:type="paragraph" w:customStyle="1" w:styleId="Default">
    <w:name w:val="Default"/>
    <w:uiPriority w:val="99"/>
    <w:qFormat/>
    <w:rsid w:val="008A3FE5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45D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E5B9B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87AEC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rsid w:val="00F62B43"/>
    <w:pPr>
      <w:tabs>
        <w:tab w:val="left" w:pos="3261"/>
      </w:tabs>
      <w:suppressAutoHyphens/>
      <w:spacing w:line="360" w:lineRule="auto"/>
    </w:pPr>
    <w:rPr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18</Pages>
  <Words>4546</Words>
  <Characters>27281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Wileta Niemierzycka</dc:creator>
  <dc:description/>
  <cp:lastModifiedBy>jflorczak</cp:lastModifiedBy>
  <cp:revision>9</cp:revision>
  <cp:lastPrinted>2021-08-04T09:33:00Z</cp:lastPrinted>
  <dcterms:created xsi:type="dcterms:W3CDTF">2022-05-23T09:53:00Z</dcterms:created>
  <dcterms:modified xsi:type="dcterms:W3CDTF">2022-08-16T07:52:00Z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